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120" w:before="0" w:line="275" w:lineRule="auto"/>
        <w:jc w:val="center"/>
        <w:rPr/>
      </w:pPr>
      <w:r w:rsidDel="00000000" w:rsidR="00000000" w:rsidRPr="00000000">
        <w:rPr>
          <w:color w:val="1b1c1d"/>
          <w:sz w:val="36"/>
          <w:szCs w:val="36"/>
          <w:rtl w:val="0"/>
        </w:rPr>
        <w:t xml:space="preserve">FORMATO DE INSCRIPCIÓN Y ACEPTACIÓN DE TÉRMINOS Y CONDICIONES</w:t>
      </w:r>
      <w:r w:rsidDel="00000000" w:rsidR="00000000" w:rsidRPr="00000000">
        <w:rPr>
          <w:rtl w:val="0"/>
        </w:rPr>
      </w:r>
    </w:p>
    <w:p w:rsidR="00000000" w:rsidDel="00000000" w:rsidP="00000000" w:rsidRDefault="00000000" w:rsidRPr="00000000" w14:paraId="00000002">
      <w:pPr>
        <w:pStyle w:val="Heading2"/>
        <w:spacing w:after="120" w:before="0" w:line="275" w:lineRule="auto"/>
        <w:jc w:val="center"/>
        <w:rPr>
          <w:color w:val="1b1c1d"/>
          <w:sz w:val="28"/>
          <w:szCs w:val="28"/>
        </w:rPr>
      </w:pPr>
      <w:r w:rsidDel="00000000" w:rsidR="00000000" w:rsidRPr="00000000">
        <w:rPr>
          <w:color w:val="1b1c1d"/>
          <w:sz w:val="28"/>
          <w:szCs w:val="28"/>
          <w:rtl w:val="0"/>
        </w:rPr>
        <w:t xml:space="preserve">SEGUNDA SUBASTA DE CERTIFICADOS DE CONSTRUCCIÓN Y DESARROLLO</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240" w:line="275" w:lineRule="auto"/>
        <w:rPr>
          <w:b w:val="1"/>
          <w:bCs w:val="1"/>
          <w:color w:val="1b1c1d"/>
        </w:rPr>
      </w:pPr>
      <w:r w:rsidDel="00000000" w:rsidR="00000000" w:rsidRPr="00000000">
        <w:rPr>
          <w:b w:val="1"/>
          <w:bCs w:val="1"/>
          <w:color w:val="1b1c1d"/>
          <w:rtl w:val="0"/>
        </w:rPr>
        <w:t xml:space="preserve">Convoca:</w:t>
      </w:r>
    </w:p>
    <w:p w:rsidR="00000000" w:rsidDel="00000000" w:rsidP="00000000" w:rsidRDefault="00000000" w:rsidRPr="00000000" w14:paraId="00000005">
      <w:pPr>
        <w:pBdr>
          <w:top w:space="0" w:sz="0" w:val="nil"/>
          <w:left w:space="0" w:sz="0" w:val="nil"/>
          <w:bottom w:space="0" w:sz="0" w:val="nil"/>
          <w:right w:space="0" w:sz="0" w:val="nil"/>
          <w:between w:space="0" w:sz="0" w:val="nil"/>
        </w:pBdr>
        <w:rPr/>
      </w:pPr>
      <w:r w:rsidDel="00000000" w:rsidR="00000000" w:rsidRPr="00000000">
        <w:rPr>
          <w:rtl w:val="0"/>
        </w:rPr>
        <w:t xml:space="preserve">La Empresa de Renovación y Desarrollo Urbano de Bogotá D.C.</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5" w:lineRule="auto"/>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5" w:lineRule="auto"/>
        <w:rPr>
          <w:b w:val="1"/>
          <w:bCs w:val="1"/>
        </w:rPr>
      </w:pPr>
      <w:r w:rsidDel="00000000" w:rsidR="00000000" w:rsidRPr="00000000">
        <w:rPr>
          <w:b w:val="1"/>
          <w:bCs w:val="1"/>
          <w:rtl w:val="0"/>
        </w:rPr>
        <w:t xml:space="preserve">Fecha de Convocatoria:</w:t>
      </w:r>
    </w:p>
    <w:p w:rsidR="00000000" w:rsidDel="00000000" w:rsidP="00000000" w:rsidRDefault="00000000" w:rsidRPr="00000000" w14:paraId="00000008">
      <w:pPr>
        <w:pBdr>
          <w:top w:space="0" w:sz="0" w:val="nil"/>
          <w:left w:space="0" w:sz="0" w:val="nil"/>
          <w:bottom w:space="0" w:sz="0" w:val="nil"/>
          <w:right w:space="0" w:sz="0" w:val="nil"/>
          <w:between w:space="0" w:sz="0" w:val="nil"/>
        </w:pBdr>
        <w:rPr/>
      </w:pPr>
      <w:r w:rsidDel="00000000" w:rsidR="00000000" w:rsidRPr="00000000">
        <w:rPr>
          <w:rtl w:val="0"/>
        </w:rPr>
        <w:t xml:space="preserve">15 de</w:t>
      </w:r>
      <w:r w:rsidDel="00000000" w:rsidR="00000000" w:rsidRPr="00000000">
        <w:rPr>
          <w:rtl w:val="0"/>
        </w:rPr>
        <w:t xml:space="preserve"> septiembre de 2026</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75" w:lineRule="auto"/>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75" w:lineRule="auto"/>
        <w:rPr>
          <w:b w:val="1"/>
          <w:bCs w:val="1"/>
        </w:rPr>
      </w:pPr>
      <w:r w:rsidDel="00000000" w:rsidR="00000000" w:rsidRPr="00000000">
        <w:rPr>
          <w:b w:val="1"/>
          <w:bCs w:val="1"/>
          <w:rtl w:val="0"/>
        </w:rPr>
        <w:t xml:space="preserve">Fecha de Inicio Proceso de Inscripción:</w:t>
      </w:r>
    </w:p>
    <w:p w:rsidR="00000000" w:rsidDel="00000000" w:rsidP="00000000" w:rsidRDefault="00000000" w:rsidRPr="00000000" w14:paraId="0000000B">
      <w:pPr>
        <w:pBdr>
          <w:top w:space="0" w:sz="0" w:val="nil"/>
          <w:left w:space="0" w:sz="0" w:val="nil"/>
          <w:bottom w:space="0" w:sz="0" w:val="nil"/>
          <w:right w:space="0" w:sz="0" w:val="nil"/>
          <w:between w:space="0" w:sz="0" w:val="nil"/>
        </w:pBdr>
        <w:rPr/>
      </w:pPr>
      <w:r w:rsidDel="00000000" w:rsidR="00000000" w:rsidRPr="00000000">
        <w:rPr>
          <w:rtl w:val="0"/>
        </w:rPr>
        <w:t xml:space="preserve">22 de septiembre de 2026</w:t>
      </w:r>
    </w:p>
    <w:p w:rsidR="00000000" w:rsidDel="00000000" w:rsidP="00000000" w:rsidRDefault="00000000" w:rsidRPr="00000000" w14:paraId="0000000C">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Plazo límite Proceso de Inscripción:</w:t>
      </w:r>
    </w:p>
    <w:p w:rsidR="00000000" w:rsidDel="00000000" w:rsidP="00000000" w:rsidRDefault="00000000" w:rsidRPr="00000000" w14:paraId="0000000E">
      <w:pPr>
        <w:pBdr>
          <w:top w:space="0" w:sz="0" w:val="nil"/>
          <w:left w:space="0" w:sz="0" w:val="nil"/>
          <w:bottom w:space="0" w:sz="0" w:val="nil"/>
          <w:right w:space="0" w:sz="0" w:val="nil"/>
          <w:between w:space="0" w:sz="0" w:val="nil"/>
        </w:pBdr>
        <w:rPr/>
      </w:pPr>
      <w:r w:rsidDel="00000000" w:rsidR="00000000" w:rsidRPr="00000000">
        <w:rPr>
          <w:rtl w:val="0"/>
        </w:rPr>
        <w:t xml:space="preserve">13</w:t>
      </w:r>
      <w:r w:rsidDel="00000000" w:rsidR="00000000" w:rsidRPr="00000000">
        <w:rPr>
          <w:rtl w:val="0"/>
        </w:rPr>
        <w:t xml:space="preserve"> de octubre de 2026</w:t>
      </w:r>
    </w:p>
    <w:p w:rsidR="00000000" w:rsidDel="00000000" w:rsidP="00000000" w:rsidRDefault="00000000" w:rsidRPr="00000000" w14:paraId="0000000F">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11">
      <w:pPr>
        <w:pStyle w:val="Heading2"/>
        <w:spacing w:after="120" w:before="0" w:line="275" w:lineRule="auto"/>
        <w:jc w:val="both"/>
        <w:rPr>
          <w:color w:val="1b1c1d"/>
        </w:rPr>
      </w:pPr>
      <w:r w:rsidDel="00000000" w:rsidR="00000000" w:rsidRPr="00000000">
        <w:rPr>
          <w:color w:val="1b1c1d"/>
          <w:rtl w:val="0"/>
        </w:rPr>
        <w:t xml:space="preserve">I. INFORMACIÓN LEGAL Y DE CONTACTO DEL PROPONENTE</w:t>
      </w:r>
    </w:p>
    <w:p w:rsidR="00000000" w:rsidDel="00000000" w:rsidP="00000000" w:rsidRDefault="00000000" w:rsidRPr="00000000" w14:paraId="00000012">
      <w:pPr>
        <w:pStyle w:val="Heading3"/>
        <w:widowControl w:val="1"/>
        <w:spacing w:after="120" w:before="0" w:line="276" w:lineRule="auto"/>
        <w:jc w:val="both"/>
        <w:rPr>
          <w:b w:val="0"/>
          <w:bCs w:val="0"/>
          <w:color w:val="1b1c1d"/>
          <w:sz w:val="22"/>
          <w:szCs w:val="22"/>
        </w:rPr>
      </w:pPr>
      <w:bookmarkStart w:colFirst="0" w:colLast="0" w:name="_heading=h.jaudsx65852a" w:id="0"/>
      <w:bookmarkEnd w:id="0"/>
      <w:r w:rsidDel="00000000" w:rsidR="00000000" w:rsidRPr="00000000">
        <w:rPr>
          <w:b w:val="0"/>
          <w:bCs w:val="0"/>
          <w:color w:val="1b1c1d"/>
          <w:sz w:val="22"/>
          <w:szCs w:val="22"/>
          <w:rtl w:val="0"/>
        </w:rPr>
        <w:t xml:space="preserve">Podrán participar en la subasta los fondos inmobiliarios, fideicomisos de parqueo, promotores, desarrolladores y constructores legalmente constituidos, de manera individual o como estructura plural.</w:t>
      </w:r>
    </w:p>
    <w:p w:rsidR="00000000" w:rsidDel="00000000" w:rsidP="00000000" w:rsidRDefault="00000000" w:rsidRPr="00000000" w14:paraId="00000013">
      <w:pPr>
        <w:pStyle w:val="Heading3"/>
        <w:widowControl w:val="1"/>
        <w:spacing w:after="120" w:before="0" w:line="276" w:lineRule="auto"/>
        <w:jc w:val="both"/>
        <w:rPr/>
      </w:pPr>
      <w:bookmarkStart w:colFirst="0" w:colLast="0" w:name="_heading=h.re0uc7sx1np8" w:id="1"/>
      <w:bookmarkEnd w:id="1"/>
      <w:r w:rsidDel="00000000" w:rsidR="00000000" w:rsidRPr="00000000">
        <w:rPr>
          <w:b w:val="0"/>
          <w:bCs w:val="0"/>
          <w:color w:val="1b1c1d"/>
          <w:sz w:val="22"/>
          <w:szCs w:val="22"/>
          <w:rtl w:val="0"/>
        </w:rPr>
        <w:t xml:space="preserve">En caso que el proponente se presente de manera individual, deberá aportar la siguiente información:</w:t>
      </w:r>
      <w:r w:rsidDel="00000000" w:rsidR="00000000" w:rsidRPr="00000000">
        <w:rPr>
          <w:rtl w:val="0"/>
        </w:rPr>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20" w:before="120" w:line="275" w:lineRule="auto"/>
              <w:rPr>
                <w:b w:val="1"/>
                <w:bCs w:val="1"/>
                <w:color w:val="1b1c1d"/>
              </w:rPr>
            </w:pPr>
            <w:r w:rsidDel="00000000" w:rsidR="00000000" w:rsidRPr="00000000">
              <w:rPr>
                <w:b w:val="1"/>
                <w:bCs w:val="1"/>
                <w:color w:val="1b1c1d"/>
                <w:rtl w:val="0"/>
              </w:rPr>
              <w:t xml:space="preserve">Campo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before="120" w:line="275" w:lineRule="auto"/>
              <w:rPr>
                <w:b w:val="1"/>
                <w:bCs w:val="1"/>
                <w:color w:val="1b1c1d"/>
              </w:rPr>
            </w:pPr>
            <w:r w:rsidDel="00000000" w:rsidR="00000000" w:rsidRPr="00000000">
              <w:rPr>
                <w:b w:val="1"/>
                <w:bCs w:val="1"/>
                <w:color w:val="1b1c1d"/>
                <w:rtl w:val="0"/>
              </w:rPr>
              <w:t xml:space="preserve">Descripción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b w:val="1"/>
                <w:bCs w:val="1"/>
                <w:color w:val="1b1c1d"/>
                <w:rtl w:val="0"/>
              </w:rPr>
              <w:t xml:space="preserve">1. Nombre o Razón Social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b w:val="1"/>
                <w:bCs w:val="1"/>
                <w:color w:val="1b1c1d"/>
                <w:rtl w:val="0"/>
              </w:rPr>
              <w:t xml:space="preserve">2. Número de Identificación Tributaria (NIT)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b w:val="1"/>
                <w:bCs w:val="1"/>
                <w:color w:val="1b1c1d"/>
                <w:rtl w:val="0"/>
              </w:rPr>
              <w:t xml:space="preserve">3. Domicilio principal (ciudad/país)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b w:val="1"/>
                <w:bCs w:val="1"/>
                <w:color w:val="1b1c1d"/>
                <w:rtl w:val="0"/>
              </w:rPr>
              <w:t xml:space="preserve">4. Nombre del Representante Legal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b w:val="1"/>
                <w:bCs w:val="1"/>
                <w:color w:val="1b1c1d"/>
                <w:rtl w:val="0"/>
              </w:rPr>
              <w:t xml:space="preserve">5. Cédula de ciudadanía del Representante Legal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b w:val="1"/>
                <w:bCs w:val="1"/>
                <w:color w:val="1b1c1d"/>
                <w:rtl w:val="0"/>
              </w:rPr>
              <w:t xml:space="preserve">6. Dirección de notificación (física y electrónica)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b w:val="1"/>
                <w:bCs w:val="1"/>
                <w:color w:val="1b1c1d"/>
                <w:rtl w:val="0"/>
              </w:rPr>
              <w:t xml:space="preserve">7. Teléfono de contacto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b w:val="1"/>
                <w:bCs w:val="1"/>
                <w:color w:val="1b1c1d"/>
                <w:rtl w:val="0"/>
              </w:rPr>
              <w:t xml:space="preserve">8. Correo electrónico (para notificaciones oficiales)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rtl w:val="0"/>
              </w:rPr>
            </w:r>
          </w:p>
        </w:tc>
      </w:tr>
    </w:tbl>
    <w:p w:rsidR="00000000" w:rsidDel="00000000" w:rsidP="00000000" w:rsidRDefault="00000000" w:rsidRPr="00000000" w14:paraId="00000026">
      <w:pPr>
        <w:pStyle w:val="Heading2"/>
        <w:spacing w:after="120" w:before="480" w:line="275" w:lineRule="auto"/>
        <w:jc w:val="both"/>
        <w:rPr>
          <w:b w:val="0"/>
          <w:bCs w:val="0"/>
          <w:color w:val="1b1c1d"/>
          <w:sz w:val="22"/>
          <w:szCs w:val="22"/>
        </w:rPr>
      </w:pPr>
      <w:r w:rsidDel="00000000" w:rsidR="00000000" w:rsidRPr="00000000">
        <w:rPr>
          <w:b w:val="0"/>
          <w:bCs w:val="0"/>
          <w:color w:val="1b1c1d"/>
          <w:sz w:val="22"/>
          <w:szCs w:val="22"/>
          <w:rtl w:val="0"/>
        </w:rPr>
        <w:t xml:space="preserve">En caso que el proponente se presente como estructura plural, deberá aportar la siguiente información:</w:t>
      </w:r>
    </w:p>
    <w:p w:rsidR="00000000" w:rsidDel="00000000" w:rsidP="00000000" w:rsidRDefault="00000000" w:rsidRPr="00000000" w14:paraId="00000027">
      <w:pPr>
        <w:rPr/>
      </w:pPr>
      <w:r w:rsidDel="00000000" w:rsidR="00000000" w:rsidRPr="00000000">
        <w:rPr>
          <w:rtl w:val="0"/>
        </w:rPr>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28">
            <w:pPr>
              <w:spacing w:after="120" w:before="120" w:line="275" w:lineRule="auto"/>
              <w:rPr>
                <w:b w:val="1"/>
                <w:bCs w:val="1"/>
                <w:color w:val="1b1c1d"/>
              </w:rPr>
            </w:pPr>
            <w:r w:rsidDel="00000000" w:rsidR="00000000" w:rsidRPr="00000000">
              <w:rPr>
                <w:b w:val="1"/>
                <w:bCs w:val="1"/>
                <w:color w:val="1b1c1d"/>
                <w:rtl w:val="0"/>
              </w:rPr>
              <w:t xml:space="preserve">Campo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29">
            <w:pPr>
              <w:spacing w:after="120" w:before="120" w:line="275" w:lineRule="auto"/>
              <w:rPr>
                <w:b w:val="1"/>
                <w:bCs w:val="1"/>
                <w:color w:val="1b1c1d"/>
              </w:rPr>
            </w:pPr>
            <w:r w:rsidDel="00000000" w:rsidR="00000000" w:rsidRPr="00000000">
              <w:rPr>
                <w:b w:val="1"/>
                <w:bCs w:val="1"/>
                <w:color w:val="1b1c1d"/>
                <w:rtl w:val="0"/>
              </w:rPr>
              <w:t xml:space="preserve">Descripción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2A">
            <w:pPr>
              <w:spacing w:line="275" w:lineRule="auto"/>
              <w:rPr>
                <w:b w:val="1"/>
                <w:bCs w:val="1"/>
                <w:color w:val="1b1c1d"/>
              </w:rPr>
            </w:pPr>
            <w:r w:rsidDel="00000000" w:rsidR="00000000" w:rsidRPr="00000000">
              <w:rPr>
                <w:b w:val="1"/>
                <w:bCs w:val="1"/>
                <w:color w:val="1b1c1d"/>
                <w:rtl w:val="0"/>
              </w:rPr>
              <w:t xml:space="preserve">1. Nombre o Razón Social de cada integrante de la estructura plural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2B">
            <w:pP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2C">
            <w:pPr>
              <w:spacing w:line="275" w:lineRule="auto"/>
              <w:rPr>
                <w:b w:val="1"/>
                <w:bCs w:val="1"/>
                <w:color w:val="1b1c1d"/>
              </w:rPr>
            </w:pPr>
            <w:r w:rsidDel="00000000" w:rsidR="00000000" w:rsidRPr="00000000">
              <w:rPr>
                <w:b w:val="1"/>
                <w:bCs w:val="1"/>
                <w:color w:val="1b1c1d"/>
                <w:rtl w:val="0"/>
              </w:rPr>
              <w:t xml:space="preserve">2. Número de Identificación Tributaria (NIT) de cada integrante de la estructura plural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2D">
            <w:pP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2E">
            <w:pPr>
              <w:spacing w:line="275" w:lineRule="auto"/>
              <w:rPr>
                <w:b w:val="1"/>
                <w:bCs w:val="1"/>
                <w:color w:val="1b1c1d"/>
              </w:rPr>
            </w:pPr>
            <w:r w:rsidDel="00000000" w:rsidR="00000000" w:rsidRPr="00000000">
              <w:rPr>
                <w:b w:val="1"/>
                <w:bCs w:val="1"/>
                <w:color w:val="1b1c1d"/>
                <w:rtl w:val="0"/>
              </w:rPr>
              <w:t xml:space="preserve">3. Domicilio principal (ciudad/país) de cada integrante de la estructura plural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2F">
            <w:pP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30">
            <w:pPr>
              <w:spacing w:line="275" w:lineRule="auto"/>
              <w:rPr>
                <w:b w:val="1"/>
                <w:bCs w:val="1"/>
                <w:color w:val="1b1c1d"/>
              </w:rPr>
            </w:pPr>
            <w:r w:rsidDel="00000000" w:rsidR="00000000" w:rsidRPr="00000000">
              <w:rPr>
                <w:b w:val="1"/>
                <w:bCs w:val="1"/>
                <w:color w:val="1b1c1d"/>
                <w:rtl w:val="0"/>
              </w:rPr>
              <w:t xml:space="preserve">4. Nombre del Representante Legal Principal del proponente inscrito como estructura plural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31">
            <w:pP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32">
            <w:pPr>
              <w:spacing w:line="275" w:lineRule="auto"/>
              <w:rPr>
                <w:b w:val="1"/>
                <w:bCs w:val="1"/>
                <w:color w:val="1b1c1d"/>
              </w:rPr>
            </w:pPr>
            <w:r w:rsidDel="00000000" w:rsidR="00000000" w:rsidRPr="00000000">
              <w:rPr>
                <w:b w:val="1"/>
                <w:bCs w:val="1"/>
                <w:color w:val="1b1c1d"/>
                <w:rtl w:val="0"/>
              </w:rPr>
              <w:t xml:space="preserve">5. Cédula de ciudadanía del Representante Legal Principal del proponente inscrito como estructura plural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33">
            <w:pP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34">
            <w:pPr>
              <w:spacing w:line="275" w:lineRule="auto"/>
              <w:rPr>
                <w:b w:val="1"/>
                <w:bCs w:val="1"/>
                <w:color w:val="1b1c1d"/>
              </w:rPr>
            </w:pPr>
            <w:r w:rsidDel="00000000" w:rsidR="00000000" w:rsidRPr="00000000">
              <w:rPr>
                <w:b w:val="1"/>
                <w:bCs w:val="1"/>
                <w:color w:val="1b1c1d"/>
                <w:rtl w:val="0"/>
              </w:rPr>
              <w:t xml:space="preserve">6. Dirección de notificación (física y electrónica) de cada integrante de la estructura plural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35">
            <w:pP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36">
            <w:pPr>
              <w:spacing w:line="275" w:lineRule="auto"/>
              <w:rPr>
                <w:b w:val="1"/>
                <w:bCs w:val="1"/>
                <w:color w:val="1b1c1d"/>
              </w:rPr>
            </w:pPr>
            <w:r w:rsidDel="00000000" w:rsidR="00000000" w:rsidRPr="00000000">
              <w:rPr>
                <w:b w:val="1"/>
                <w:bCs w:val="1"/>
                <w:color w:val="1b1c1d"/>
                <w:rtl w:val="0"/>
              </w:rPr>
              <w:t xml:space="preserve">7. Teléfono de contacto de cada integrante de la estructura plural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37">
            <w:pP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38">
            <w:pPr>
              <w:spacing w:line="275" w:lineRule="auto"/>
              <w:rPr>
                <w:b w:val="1"/>
                <w:bCs w:val="1"/>
                <w:color w:val="1b1c1d"/>
              </w:rPr>
            </w:pPr>
            <w:r w:rsidDel="00000000" w:rsidR="00000000" w:rsidRPr="00000000">
              <w:rPr>
                <w:b w:val="1"/>
                <w:bCs w:val="1"/>
                <w:color w:val="1b1c1d"/>
                <w:rtl w:val="0"/>
              </w:rPr>
              <w:t xml:space="preserve">8. Correo electrónico (para notificaciones oficiales) de cada integrante de la estructura plural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39">
            <w:pP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3A">
            <w:pPr>
              <w:spacing w:line="275" w:lineRule="auto"/>
              <w:rPr>
                <w:b w:val="1"/>
                <w:bCs w:val="1"/>
                <w:color w:val="1b1c1d"/>
              </w:rPr>
            </w:pPr>
            <w:r w:rsidDel="00000000" w:rsidR="00000000" w:rsidRPr="00000000">
              <w:rPr>
                <w:b w:val="1"/>
                <w:bCs w:val="1"/>
                <w:color w:val="1b1c1d"/>
                <w:rtl w:val="0"/>
              </w:rPr>
              <w:t xml:space="preserve">9. Autorización expresa del órgano competente, otorgada conforme a los estatutos sociales de cada integrante de la estructura plural, para participar en la subasta en calidad de estructura plural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3B">
            <w:pPr>
              <w:spacing w:line="275" w:lineRule="auto"/>
              <w:rPr>
                <w:b w:val="1"/>
                <w:bCs w:val="1"/>
                <w:color w:val="1b1c1d"/>
              </w:rPr>
            </w:pPr>
            <w:r w:rsidDel="00000000" w:rsidR="00000000" w:rsidRPr="00000000">
              <w:rPr>
                <w:rtl w:val="0"/>
              </w:rPr>
            </w:r>
          </w:p>
        </w:tc>
      </w:tr>
    </w:tbl>
    <w:p w:rsidR="00000000" w:rsidDel="00000000" w:rsidP="00000000" w:rsidRDefault="00000000" w:rsidRPr="00000000" w14:paraId="0000003C">
      <w:pPr>
        <w:pStyle w:val="Heading2"/>
        <w:spacing w:after="120" w:before="480" w:line="275" w:lineRule="auto"/>
        <w:jc w:val="both"/>
        <w:rPr>
          <w:color w:val="1b1c1d"/>
        </w:rPr>
      </w:pPr>
      <w:bookmarkStart w:colFirst="0" w:colLast="0" w:name="_heading=h.vjdcw2h3ryqh" w:id="2"/>
      <w:bookmarkEnd w:id="2"/>
      <w:r w:rsidDel="00000000" w:rsidR="00000000" w:rsidRPr="00000000">
        <w:rPr>
          <w:color w:val="1b1c1d"/>
          <w:rtl w:val="0"/>
        </w:rPr>
        <w:t xml:space="preserve">II. REQUISITOS FINANCIEROS Y DOCUMENTACIÓN LEGAL</w:t>
      </w:r>
    </w:p>
    <w:p w:rsidR="00000000" w:rsidDel="00000000" w:rsidP="00000000" w:rsidRDefault="00000000" w:rsidRPr="00000000" w14:paraId="0000003D">
      <w:pPr>
        <w:pStyle w:val="Heading3"/>
        <w:spacing w:after="120" w:before="0" w:line="275" w:lineRule="auto"/>
        <w:rPr>
          <w:color w:val="1b1c1d"/>
        </w:rPr>
      </w:pPr>
      <w:r w:rsidDel="00000000" w:rsidR="00000000" w:rsidRPr="00000000">
        <w:rPr>
          <w:color w:val="1b1c1d"/>
          <w:rtl w:val="0"/>
        </w:rPr>
        <w:t xml:space="preserve">A. Documentación Legal y Financiera</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240" w:line="275" w:lineRule="auto"/>
        <w:jc w:val="both"/>
        <w:rPr>
          <w:color w:val="1b1c1d"/>
        </w:rPr>
      </w:pPr>
      <w:r w:rsidDel="00000000" w:rsidR="00000000" w:rsidRPr="00000000">
        <w:rPr>
          <w:color w:val="1b1c1d"/>
          <w:rtl w:val="0"/>
        </w:rPr>
        <w:t xml:space="preserve">El proponente deberá aportar la siguiente documentación, de carácter obligatorio, para efectos de la verificación de su existencia y representación legal, tratamiento de datos y solvencia económica:</w:t>
      </w:r>
    </w:p>
    <w:tbl>
      <w:tblPr>
        <w:tblStyle w:val="Table3"/>
        <w:tblW w:w="889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235"/>
        <w:gridCol w:w="4500"/>
        <w:gridCol w:w="2160"/>
        <w:tblGridChange w:id="0">
          <w:tblGrid>
            <w:gridCol w:w="2235"/>
            <w:gridCol w:w="4500"/>
            <w:gridCol w:w="216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120" w:before="120" w:line="275" w:lineRule="auto"/>
              <w:rPr>
                <w:b w:val="1"/>
                <w:bCs w:val="1"/>
                <w:color w:val="1b1c1d"/>
              </w:rPr>
            </w:pPr>
            <w:r w:rsidDel="00000000" w:rsidR="00000000" w:rsidRPr="00000000">
              <w:rPr>
                <w:b w:val="1"/>
                <w:bCs w:val="1"/>
                <w:color w:val="1b1c1d"/>
                <w:rtl w:val="0"/>
              </w:rPr>
              <w:t xml:space="preserve">Documento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120" w:before="120" w:line="275" w:lineRule="auto"/>
              <w:rPr>
                <w:b w:val="1"/>
                <w:bCs w:val="1"/>
                <w:color w:val="1b1c1d"/>
              </w:rPr>
            </w:pPr>
            <w:r w:rsidDel="00000000" w:rsidR="00000000" w:rsidRPr="00000000">
              <w:rPr>
                <w:b w:val="1"/>
                <w:bCs w:val="1"/>
                <w:color w:val="1b1c1d"/>
                <w:rtl w:val="0"/>
              </w:rPr>
              <w:t xml:space="preserve">Descripción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120" w:before="120" w:line="275" w:lineRule="auto"/>
              <w:rPr>
                <w:b w:val="1"/>
                <w:bCs w:val="1"/>
                <w:color w:val="1b1c1d"/>
              </w:rPr>
            </w:pPr>
            <w:r w:rsidDel="00000000" w:rsidR="00000000" w:rsidRPr="00000000">
              <w:rPr>
                <w:b w:val="1"/>
                <w:bCs w:val="1"/>
                <w:color w:val="1b1c1d"/>
                <w:rtl w:val="0"/>
              </w:rPr>
              <w:t xml:space="preserve">Adjunto (Sí/No)</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b w:val="1"/>
                <w:bCs w:val="1"/>
                <w:color w:val="1b1c1d"/>
                <w:rtl w:val="0"/>
              </w:rPr>
              <w:t xml:space="preserve">1. Certificado de Existencia y Representación Legal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color w:val="1b1c1d"/>
                <w:rtl w:val="0"/>
              </w:rPr>
              <w:t xml:space="preserve">Expedido con una antelación no mayor a </w:t>
            </w:r>
            <w:r w:rsidDel="00000000" w:rsidR="00000000" w:rsidRPr="00000000">
              <w:rPr>
                <w:b w:val="1"/>
                <w:bCs w:val="1"/>
                <w:color w:val="1b1c1d"/>
                <w:rtl w:val="0"/>
              </w:rPr>
              <w:t xml:space="preserve">quince (15) días calendario</w:t>
            </w:r>
            <w:r w:rsidDel="00000000" w:rsidR="00000000" w:rsidRPr="00000000">
              <w:rPr>
                <w:color w:val="1b1c1d"/>
                <w:rtl w:val="0"/>
              </w:rPr>
              <w:t xml:space="preserve"> a la fecha de cierre de la inscripción, ya sea del proponente inscrito de manera individual o de cada integrante de la estructura plural.</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color w:val="1b1c1d"/>
                <w:rtl w:val="0"/>
              </w:rPr>
              <w:t xml:space="preserve">Debe acreditarse que el representante legal del proponente inscrito de manera individual, o el representante legal principal del proponente inscrito como estructura plural, tenga facultades para poder presentarse a la subasta o allegar el documento del órgano competente de la persona jurídica correspondiente que ostente dichas facultades.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b w:val="1"/>
                <w:bCs w:val="1"/>
                <w:color w:val="1b1c1d"/>
                <w:rtl w:val="0"/>
              </w:rPr>
              <w:t xml:space="preserve">2. Estados Financieros Auditados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color w:val="1b1c1d"/>
                <w:rtl w:val="0"/>
              </w:rPr>
              <w:t xml:space="preserve">Estados financieros auditados disponibles (año 2025) ya sea del proponente inscrito de manera individual o de cada integrante de la estructura plural.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120" w:before="120" w:line="275" w:lineRule="auto"/>
              <w:rPr>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b w:val="1"/>
                <w:bCs w:val="1"/>
                <w:color w:val="1b1c1d"/>
                <w:rtl w:val="0"/>
              </w:rPr>
              <w:t xml:space="preserve">3. Autorización para participar en la Subasta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color w:val="1b1c1d"/>
                <w:rtl w:val="0"/>
              </w:rPr>
              <w:t xml:space="preserve">El representante legal del proponente inscrito de manera individual, o el representante legal principal del proponente inscrito como estructura plural, deberá contar con la autorización expresa del órgano competente, otorgada conforme a lo dispuesto en los estatutos sociales de la respectiva persona jurídica, cuando sus facultades de representación estén sujetas a límites de cuantía o a la aprobación previa de la junta directiva o del órgano decisorio correspondiente, para efectuar la compra de los certificados de derechos de construcción y desarrollo en la subasta. </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b w:val="1"/>
                <w:bCs w:val="1"/>
                <w:color w:val="1b1c1d"/>
                <w:rtl w:val="0"/>
              </w:rPr>
              <w:t xml:space="preserve">4. Documentación que respalde la verificación de SARLAFT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color w:val="1b1c1d"/>
                <w:rtl w:val="0"/>
              </w:rPr>
              <w:t xml:space="preserve">El proponente, ya sea del inscrito de manera individual o cada integrante de la estructura plural, deberá aportar los formatos exigidos por la Sociedad Fiduciaria designada para tal efecto, con el fin de que dicha entidad adelante el proceso de verificación del SARLAFT del proponente.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50">
            <w:pPr>
              <w:spacing w:line="275" w:lineRule="auto"/>
              <w:rPr>
                <w:b w:val="1"/>
                <w:bCs w:val="1"/>
                <w:color w:val="1b1c1d"/>
              </w:rPr>
            </w:pPr>
            <w:r w:rsidDel="00000000" w:rsidR="00000000" w:rsidRPr="00000000">
              <w:rPr>
                <w:b w:val="1"/>
                <w:bCs w:val="1"/>
                <w:color w:val="1b1c1d"/>
                <w:rtl w:val="0"/>
              </w:rPr>
              <w:t xml:space="preserve">5. Autorización para el tratamiento de datos personales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color w:val="1b1c1d"/>
                <w:rtl w:val="0"/>
              </w:rPr>
              <w:t xml:space="preserve">El representante legal del proponente inscrito de manera individual, o el representante legal principal del proponente inscrito como estructura plural, deberá incluir la autorización para el tratamiento de datos personales, de acuerdo con el formato que sea remitido por la Empresa de Renovación y Desarrollo Urbano de Bogotá D.C.</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53">
            <w:pPr>
              <w:spacing w:line="275" w:lineRule="auto"/>
              <w:rPr>
                <w:b w:val="1"/>
                <w:bCs w:val="1"/>
                <w:color w:val="1b1c1d"/>
              </w:rPr>
            </w:pPr>
            <w:r w:rsidDel="00000000" w:rsidR="00000000" w:rsidRPr="00000000">
              <w:rPr>
                <w:b w:val="1"/>
                <w:bCs w:val="1"/>
                <w:color w:val="1b1c1d"/>
                <w:rtl w:val="0"/>
              </w:rPr>
              <w:t xml:space="preserve">6. Conformación del proponente bajo la estructura plural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color w:val="1b1c1d"/>
                <w:rtl w:val="0"/>
              </w:rPr>
              <w:t xml:space="preserve">En caso de que el proponente se inscriba como estructura plural, deberá aportar el documento que acredite su conformación, incluyendo el objeto, el plazo de vigencia, los porcentajes de participación de cada integrante y la designación y facultades del representante principal del proponente plural.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rtl w:val="0"/>
              </w:rPr>
            </w:r>
          </w:p>
        </w:tc>
      </w:tr>
    </w:tbl>
    <w:p w:rsidR="00000000" w:rsidDel="00000000" w:rsidP="00000000" w:rsidRDefault="00000000" w:rsidRPr="00000000" w14:paraId="00000056">
      <w:pPr>
        <w:pStyle w:val="Heading3"/>
        <w:spacing w:after="120" w:before="480" w:line="275" w:lineRule="auto"/>
        <w:rPr>
          <w:color w:val="1b1c1d"/>
        </w:rPr>
      </w:pPr>
      <w:r w:rsidDel="00000000" w:rsidR="00000000" w:rsidRPr="00000000">
        <w:rPr>
          <w:color w:val="1b1c1d"/>
          <w:rtl w:val="0"/>
        </w:rPr>
        <w:t xml:space="preserve">B. Garantía de Seriedad de la Oferta</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240" w:line="275" w:lineRule="auto"/>
        <w:jc w:val="both"/>
        <w:rPr>
          <w:color w:val="1b1c1d"/>
        </w:rPr>
      </w:pPr>
      <w:r w:rsidDel="00000000" w:rsidR="00000000" w:rsidRPr="00000000">
        <w:rPr>
          <w:color w:val="1b1c1d"/>
          <w:rtl w:val="0"/>
        </w:rPr>
        <w:t xml:space="preserve">El proponente, que se presente de manera individual o como estructura plural, debe constituir una Garantía de Seriedad de la Oferta, en los términos y condiciones previstos en el reglamento de la subasta, con el objeto de respaldar el cumplimiento íntegro y oportuno de las obligaciones asumidas en virtud de la oferta presentada. </w:t>
      </w:r>
    </w:p>
    <w:tbl>
      <w:tblPr>
        <w:tblStyle w:val="Table4"/>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120" w:before="120" w:line="275" w:lineRule="auto"/>
              <w:rPr>
                <w:b w:val="1"/>
                <w:bCs w:val="1"/>
                <w:color w:val="1b1c1d"/>
              </w:rPr>
            </w:pPr>
            <w:r w:rsidDel="00000000" w:rsidR="00000000" w:rsidRPr="00000000">
              <w:rPr>
                <w:b w:val="1"/>
                <w:bCs w:val="1"/>
                <w:color w:val="1b1c1d"/>
                <w:rtl w:val="0"/>
              </w:rPr>
              <w:t xml:space="preserve">Detalle de la Garantía</w:t>
            </w:r>
          </w:p>
        </w:tc>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120" w:before="120" w:line="275" w:lineRule="auto"/>
              <w:rPr>
                <w:b w:val="1"/>
                <w:bCs w:val="1"/>
                <w:color w:val="1b1c1d"/>
              </w:rPr>
            </w:pPr>
            <w:r w:rsidDel="00000000" w:rsidR="00000000" w:rsidRPr="00000000">
              <w:rPr>
                <w:b w:val="1"/>
                <w:bCs w:val="1"/>
                <w:color w:val="1b1c1d"/>
                <w:rtl w:val="0"/>
              </w:rPr>
              <w:t xml:space="preserve">Información Requerida</w:t>
            </w:r>
          </w:p>
        </w:tc>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120" w:before="120" w:line="275" w:lineRule="auto"/>
              <w:rPr>
                <w:b w:val="1"/>
                <w:bCs w:val="1"/>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120" w:before="120" w:line="275" w:lineRule="auto"/>
              <w:rPr>
                <w:b w:val="1"/>
                <w:bCs w:val="1"/>
                <w:color w:val="1b1c1d"/>
              </w:rPr>
            </w:pP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b w:val="1"/>
                <w:bCs w:val="1"/>
                <w:color w:val="1b1c1d"/>
                <w:rtl w:val="0"/>
              </w:rPr>
              <w:t xml:space="preserve">1. Monto de la Garantía</w:t>
            </w:r>
          </w:p>
        </w:tc>
        <w:tc>
          <w:tcPr>
            <w:tcBorders>
              <w:top w:color="000000" w:space="0" w:sz="6" w:val="single"/>
              <w:left w:color="000000" w:space="0" w:sz="6" w:val="single"/>
              <w:bottom w:color="000000" w:space="0" w:sz="6" w:val="single"/>
              <w:right w:color="000000" w:space="0" w:sz="6" w:val="single"/>
            </w:tcBorders>
            <w:shd w:fill="f8fafd" w:val="clear"/>
            <w:tcMar>
              <w:top w:w="40.0" w:type="dxa"/>
              <w:left w:w="0.0" w:type="dxa"/>
              <w:bottom w:w="40.0" w:type="dxa"/>
              <w:right w:w="0.0" w:type="dxa"/>
            </w:tcMar>
            <w:vAlign w:val="bottom"/>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color w:val="1b1c1d"/>
                <w:rtl w:val="0"/>
              </w:rPr>
              <w:t xml:space="preserve">Equivalente a ciento cincuenta (150) Salarios Mínimos Mensuales Legales Vigentes (SMMLV).</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75" w:lineRule="auto"/>
              <w:rPr>
                <w:color w:val="1b1c1d"/>
                <w:highlight w:val="yellow"/>
              </w:rPr>
            </w:pPr>
            <w:r w:rsidDel="00000000" w:rsidR="00000000" w:rsidRPr="00000000">
              <w:rPr>
                <w:color w:val="1b1c1d"/>
                <w:rtl w:val="0"/>
              </w:rPr>
              <w:t xml:space="preserve">Valor en COP: $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rtl w:val="0"/>
              </w:rPr>
            </w:r>
          </w:p>
        </w:tc>
      </w:tr>
      <w:tr>
        <w:trPr>
          <w:cantSplit w:val="0"/>
          <w:trHeight w:val="780" w:hRule="atLeast"/>
          <w:tblHeader w:val="0"/>
        </w:trPr>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b w:val="1"/>
                <w:bCs w:val="1"/>
                <w:color w:val="1b1c1d"/>
                <w:rtl w:val="0"/>
              </w:rPr>
              <w:t xml:space="preserve">2. Tipo de instrumento</w:t>
            </w:r>
          </w:p>
        </w:tc>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color w:val="1b1c1d"/>
                <w:rtl w:val="0"/>
              </w:rPr>
              <w:t xml:space="preserve">(Marcar con X):</w:t>
            </w:r>
          </w:p>
        </w:tc>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color w:val="1b1c1d"/>
                <w:rtl w:val="0"/>
              </w:rPr>
              <w:t xml:space="preserve">Cheque de Gerencia /</w:t>
            </w:r>
          </w:p>
        </w:tc>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color w:val="1b1c1d"/>
                <w:rtl w:val="0"/>
              </w:rPr>
              <w:t xml:space="preserve">CDT Endosado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b w:val="1"/>
                <w:bCs w:val="1"/>
                <w:color w:val="1b1c1d"/>
                <w:rtl w:val="0"/>
              </w:rPr>
              <w:t xml:space="preserve">3. Entidad emisora del instrumento</w:t>
            </w:r>
          </w:p>
        </w:tc>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rtl w:val="0"/>
              </w:rPr>
            </w:r>
          </w:p>
        </w:tc>
      </w:tr>
      <w:tr>
        <w:trPr>
          <w:cantSplit w:val="0"/>
          <w:trHeight w:val="540" w:hRule="atLeast"/>
          <w:tblHeader w:val="0"/>
        </w:trPr>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b w:val="1"/>
                <w:bCs w:val="1"/>
                <w:color w:val="1b1c1d"/>
                <w:rtl w:val="0"/>
              </w:rPr>
              <w:t xml:space="preserve">4. Número del instrumento (Cheque de Gerencia /CDT Endosado)</w:t>
            </w:r>
          </w:p>
        </w:tc>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b w:val="1"/>
                <w:bCs w:val="1"/>
                <w:color w:val="1b1c1d"/>
                <w:rtl w:val="0"/>
              </w:rPr>
              <w:t xml:space="preserve">5. Fecha de expedición del instrumento</w:t>
            </w:r>
          </w:p>
        </w:tc>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75" w:lineRule="auto"/>
              <w:rPr>
                <w:b w:val="1"/>
                <w:bCs w:val="1"/>
                <w:color w:val="1b1c1d"/>
              </w:rPr>
            </w:pPr>
            <w:r w:rsidDel="00000000" w:rsidR="00000000" w:rsidRPr="00000000">
              <w:rPr>
                <w:b w:val="1"/>
                <w:bCs w:val="1"/>
                <w:color w:val="1b1c1d"/>
                <w:rtl w:val="0"/>
              </w:rPr>
              <w:t xml:space="preserve">6. Vigencia del instrumento</w:t>
            </w:r>
          </w:p>
        </w:tc>
        <w:tc>
          <w:tcPr>
            <w:tcBorders>
              <w:top w:color="000000" w:space="0" w:sz="6" w:val="single"/>
              <w:left w:color="000000" w:space="0" w:sz="6" w:val="single"/>
              <w:bottom w:color="000000" w:space="0" w:sz="6" w:val="single"/>
              <w:right w:color="000000" w:space="0" w:sz="6" w:val="single"/>
            </w:tcBorders>
            <w:shd w:fill="f8fafd" w:val="clear"/>
            <w:tcMar>
              <w:top w:w="40.0" w:type="dxa"/>
              <w:left w:w="0.0" w:type="dxa"/>
              <w:bottom w:w="40.0" w:type="dxa"/>
              <w:right w:w="0.0" w:type="dxa"/>
            </w:tcMar>
            <w:vAlign w:val="bottom"/>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color w:val="1b1c1d"/>
                <w:rtl w:val="0"/>
              </w:rPr>
              <w:t xml:space="preserve">(Desde la fecha límite de la inscripción de los participantes de la subasta hasta ciento cincuenta (150) días calendario siguientes)</w:t>
            </w:r>
          </w:p>
        </w:tc>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40.0" w:type="dxa"/>
              <w:left w:w="40.0" w:type="dxa"/>
              <w:bottom w:w="40.0" w:type="dxa"/>
              <w:right w:w="40.0" w:type="dxa"/>
            </w:tcMar>
            <w:vAlign w:val="bottom"/>
          </w:tcPr>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75" w:lineRule="auto"/>
              <w:rPr>
                <w:color w:val="1b1c1d"/>
              </w:rPr>
            </w:pPr>
            <w:r w:rsidDel="00000000" w:rsidR="00000000" w:rsidRPr="00000000">
              <w:rPr>
                <w:rtl w:val="0"/>
              </w:rPr>
            </w:r>
          </w:p>
        </w:tc>
      </w:tr>
    </w:tbl>
    <w:p w:rsidR="00000000" w:rsidDel="00000000" w:rsidP="00000000" w:rsidRDefault="00000000" w:rsidRPr="00000000" w14:paraId="00000076">
      <w:pPr>
        <w:pStyle w:val="Heading2"/>
        <w:spacing w:after="120" w:before="480" w:line="275" w:lineRule="auto"/>
        <w:rPr>
          <w:color w:val="1b1c1d"/>
        </w:rPr>
      </w:pPr>
      <w:bookmarkStart w:colFirst="0" w:colLast="0" w:name="_heading=h.6fiumhy48ar5" w:id="3"/>
      <w:bookmarkEnd w:id="3"/>
      <w:r w:rsidDel="00000000" w:rsidR="00000000" w:rsidRPr="00000000">
        <w:rPr>
          <w:color w:val="1b1c1d"/>
          <w:rtl w:val="0"/>
        </w:rPr>
        <w:t xml:space="preserve">III. JUSTIFICACIÓN Y DESCRIPCIÓN DE PROYECTOS</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240" w:line="275" w:lineRule="auto"/>
        <w:jc w:val="both"/>
        <w:rPr>
          <w:color w:val="1b1c1d"/>
        </w:rPr>
      </w:pPr>
      <w:r w:rsidDel="00000000" w:rsidR="00000000" w:rsidRPr="00000000">
        <w:rPr>
          <w:color w:val="1b1c1d"/>
          <w:rtl w:val="0"/>
        </w:rPr>
        <w:t xml:space="preserve">El proponente, que se presente de manera individual o como estructura plural, declara que los certificados que busca adquirir en la subasta están directamente relacionados con la ejecución y desarrollo de proyectos inmobiliarios ubicados en Zonas Receptoras de la ciudad de Bogotá D.C.</w:t>
      </w:r>
    </w:p>
    <w:p w:rsidR="00000000" w:rsidDel="00000000" w:rsidP="00000000" w:rsidRDefault="00000000" w:rsidRPr="00000000" w14:paraId="00000078">
      <w:pPr>
        <w:pStyle w:val="Heading3"/>
        <w:spacing w:after="120" w:before="0" w:line="275" w:lineRule="auto"/>
        <w:rPr>
          <w:color w:val="1b1c1d"/>
        </w:rPr>
      </w:pPr>
      <w:bookmarkStart w:colFirst="0" w:colLast="0" w:name="_heading=h.inyxnzlhenth" w:id="4"/>
      <w:bookmarkEnd w:id="4"/>
      <w:r w:rsidDel="00000000" w:rsidR="00000000" w:rsidRPr="00000000">
        <w:rPr>
          <w:color w:val="1b1c1d"/>
          <w:rtl w:val="0"/>
        </w:rPr>
        <w:t xml:space="preserve">A. Requisitos Mínimos</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240" w:line="275" w:lineRule="auto"/>
        <w:jc w:val="both"/>
        <w:rPr>
          <w:color w:val="1b1c1d"/>
        </w:rPr>
      </w:pPr>
      <w:r w:rsidDel="00000000" w:rsidR="00000000" w:rsidRPr="00000000">
        <w:rPr>
          <w:color w:val="1b1c1d"/>
          <w:rtl w:val="0"/>
        </w:rPr>
        <w:t xml:space="preserve">El proponente, que se presente de manera individual o como estructura plural, deberá incluir como requisitos mínimos para cumplir con los requisitos de inscripción a la subasta, los siguientes documentos o información:</w:t>
      </w:r>
    </w:p>
    <w:tbl>
      <w:tblPr>
        <w:tblStyle w:val="Table5"/>
        <w:tblW w:w="937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875"/>
        <w:gridCol w:w="1935"/>
        <w:gridCol w:w="1815"/>
        <w:gridCol w:w="1875"/>
        <w:gridCol w:w="1875"/>
        <w:tblGridChange w:id="0">
          <w:tblGrid>
            <w:gridCol w:w="1875"/>
            <w:gridCol w:w="1935"/>
            <w:gridCol w:w="1815"/>
            <w:gridCol w:w="1875"/>
            <w:gridCol w:w="187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7A">
            <w:pPr>
              <w:spacing w:after="120" w:before="120" w:line="275" w:lineRule="auto"/>
              <w:rPr>
                <w:b w:val="1"/>
                <w:bCs w:val="1"/>
                <w:color w:val="1b1c1d"/>
              </w:rPr>
            </w:pPr>
            <w:r w:rsidDel="00000000" w:rsidR="00000000" w:rsidRPr="00000000">
              <w:rPr>
                <w:b w:val="1"/>
                <w:bCs w:val="1"/>
                <w:color w:val="1b1c1d"/>
                <w:rtl w:val="0"/>
              </w:rPr>
              <w:t xml:space="preserve">1. Número de proyecto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7B">
            <w:pPr>
              <w:spacing w:after="120" w:before="120" w:line="275" w:lineRule="auto"/>
              <w:rPr>
                <w:b w:val="1"/>
                <w:bCs w:val="1"/>
                <w:color w:val="1b1c1d"/>
              </w:rPr>
            </w:pPr>
            <w:r w:rsidDel="00000000" w:rsidR="00000000" w:rsidRPr="00000000">
              <w:rPr>
                <w:b w:val="1"/>
                <w:bCs w:val="1"/>
                <w:color w:val="1b1c1d"/>
                <w:rtl w:val="0"/>
              </w:rPr>
              <w:t xml:space="preserve">Identificación correlativa del proyecto (Ej. 1, 2, 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7C">
            <w:pPr>
              <w:spacing w:after="120" w:before="120" w:line="275" w:lineRule="auto"/>
              <w:rPr>
                <w:b w:val="1"/>
                <w:bCs w:val="1"/>
                <w:color w:val="1b1c1d"/>
              </w:rPr>
            </w:pPr>
            <w:r w:rsidDel="00000000" w:rsidR="00000000" w:rsidRPr="00000000">
              <w:rPr>
                <w:b w:val="1"/>
                <w:bCs w:val="1"/>
                <w:color w:val="1b1c1d"/>
                <w:rtl w:val="0"/>
              </w:rPr>
              <w:t xml:space="preserve">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7D">
            <w:pPr>
              <w:spacing w:after="120" w:before="120" w:line="275" w:lineRule="auto"/>
              <w:rPr>
                <w:b w:val="1"/>
                <w:bCs w:val="1"/>
                <w:color w:val="1b1c1d"/>
              </w:rPr>
            </w:pPr>
            <w:r w:rsidDel="00000000" w:rsidR="00000000" w:rsidRPr="00000000">
              <w:rPr>
                <w:b w:val="1"/>
                <w:bCs w:val="1"/>
                <w:color w:val="1b1c1d"/>
                <w:rtl w:val="0"/>
              </w:rPr>
              <w:t xml:space="preserve">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7E">
            <w:pPr>
              <w:spacing w:after="120" w:before="120" w:line="275" w:lineRule="auto"/>
              <w:rPr>
                <w:b w:val="1"/>
                <w:bCs w:val="1"/>
                <w:color w:val="1b1c1d"/>
              </w:rPr>
            </w:pPr>
            <w:r w:rsidDel="00000000" w:rsidR="00000000" w:rsidRPr="00000000">
              <w:rPr>
                <w:b w:val="1"/>
                <w:bCs w:val="1"/>
                <w:color w:val="1b1c1d"/>
                <w:rtl w:val="0"/>
              </w:rPr>
              <w:t xml:space="preserve">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7F">
            <w:pPr>
              <w:spacing w:after="120" w:before="120" w:line="275" w:lineRule="auto"/>
              <w:rPr>
                <w:b w:val="1"/>
                <w:bCs w:val="1"/>
                <w:color w:val="1b1c1d"/>
              </w:rPr>
            </w:pPr>
            <w:r w:rsidDel="00000000" w:rsidR="00000000" w:rsidRPr="00000000">
              <w:rPr>
                <w:b w:val="1"/>
                <w:bCs w:val="1"/>
                <w:color w:val="1b1c1d"/>
                <w:rtl w:val="0"/>
              </w:rPr>
              <w:t xml:space="preserve">2. Nombre del proyecto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80">
            <w:pPr>
              <w:spacing w:after="120" w:before="120" w:line="275" w:lineRule="auto"/>
              <w:rPr>
                <w:b w:val="1"/>
                <w:bCs w:val="1"/>
                <w:color w:val="1b1c1d"/>
              </w:rPr>
            </w:pPr>
            <w:r w:rsidDel="00000000" w:rsidR="00000000" w:rsidRPr="00000000">
              <w:rPr>
                <w:b w:val="1"/>
                <w:bCs w:val="1"/>
                <w:color w:val="1b1c1d"/>
                <w:rtl w:val="0"/>
              </w:rPr>
              <w:t xml:space="preserve">Nombre oficial del proyecto (Ej. “Torre Innovación”).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81">
            <w:pPr>
              <w:spacing w:line="275" w:lineRule="auto"/>
              <w:rPr>
                <w:b w:val="1"/>
                <w:bCs w:val="1"/>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82">
            <w:pPr>
              <w:spacing w:line="275" w:lineRule="auto"/>
              <w:rPr>
                <w:b w:val="1"/>
                <w:bCs w:val="1"/>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83">
            <w:pP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84">
            <w:pPr>
              <w:spacing w:after="120" w:before="120" w:line="275" w:lineRule="auto"/>
              <w:rPr>
                <w:b w:val="1"/>
                <w:bCs w:val="1"/>
                <w:color w:val="1b1c1d"/>
              </w:rPr>
            </w:pPr>
            <w:r w:rsidDel="00000000" w:rsidR="00000000" w:rsidRPr="00000000">
              <w:rPr>
                <w:b w:val="1"/>
                <w:bCs w:val="1"/>
                <w:color w:val="1b1c1d"/>
                <w:rtl w:val="0"/>
              </w:rPr>
              <w:t xml:space="preserve">3. Ubicación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85">
            <w:pPr>
              <w:spacing w:after="120" w:before="120" w:line="275" w:lineRule="auto"/>
              <w:rPr>
                <w:b w:val="1"/>
                <w:bCs w:val="1"/>
                <w:color w:val="1b1c1d"/>
              </w:rPr>
            </w:pPr>
            <w:r w:rsidDel="00000000" w:rsidR="00000000" w:rsidRPr="00000000">
              <w:rPr>
                <w:b w:val="1"/>
                <w:bCs w:val="1"/>
                <w:color w:val="1b1c1d"/>
                <w:rtl w:val="0"/>
              </w:rPr>
              <w:t xml:space="preserve">Dirección exacta del predio e identificación de la zona receptora, donde se desarrollará el proyecto.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86">
            <w:pPr>
              <w:spacing w:line="275" w:lineRule="auto"/>
              <w:rPr>
                <w:b w:val="1"/>
                <w:bCs w:val="1"/>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87">
            <w:pPr>
              <w:spacing w:line="275" w:lineRule="auto"/>
              <w:rPr>
                <w:b w:val="1"/>
                <w:bCs w:val="1"/>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88">
            <w:pP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89">
            <w:pPr>
              <w:spacing w:after="120" w:before="120" w:line="275" w:lineRule="auto"/>
              <w:rPr>
                <w:b w:val="1"/>
                <w:bCs w:val="1"/>
                <w:color w:val="1b1c1d"/>
              </w:rPr>
            </w:pPr>
            <w:r w:rsidDel="00000000" w:rsidR="00000000" w:rsidRPr="00000000">
              <w:rPr>
                <w:b w:val="1"/>
                <w:bCs w:val="1"/>
                <w:color w:val="1b1c1d"/>
                <w:rtl w:val="0"/>
              </w:rPr>
              <w:t xml:space="preserve">4. Estado actual del proyecto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8A">
            <w:pPr>
              <w:spacing w:after="120" w:before="120" w:line="275" w:lineRule="auto"/>
              <w:rPr>
                <w:b w:val="1"/>
                <w:bCs w:val="1"/>
                <w:color w:val="1b1c1d"/>
              </w:rPr>
            </w:pPr>
            <w:r w:rsidDel="00000000" w:rsidR="00000000" w:rsidRPr="00000000">
              <w:rPr>
                <w:b w:val="1"/>
                <w:bCs w:val="1"/>
                <w:color w:val="1b1c1d"/>
                <w:rtl w:val="0"/>
              </w:rPr>
              <w:t xml:space="preserve">Descripción del avance a la fecha del proyecto (predios adquiridos, estudio de títulos, diseño arquitectónico finalizado, trámite de licencia, entre otros).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8B">
            <w:pPr>
              <w:spacing w:line="275" w:lineRule="auto"/>
              <w:rPr>
                <w:b w:val="1"/>
                <w:bCs w:val="1"/>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8C">
            <w:pPr>
              <w:spacing w:line="275" w:lineRule="auto"/>
              <w:rPr>
                <w:b w:val="1"/>
                <w:bCs w:val="1"/>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8D">
            <w:pP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8E">
            <w:pPr>
              <w:spacing w:after="120" w:before="120" w:line="275" w:lineRule="auto"/>
              <w:rPr>
                <w:b w:val="1"/>
                <w:bCs w:val="1"/>
                <w:color w:val="1b1c1d"/>
              </w:rPr>
            </w:pPr>
            <w:r w:rsidDel="00000000" w:rsidR="00000000" w:rsidRPr="00000000">
              <w:rPr>
                <w:b w:val="1"/>
                <w:bCs w:val="1"/>
                <w:color w:val="1b1c1d"/>
                <w:rtl w:val="0"/>
              </w:rPr>
              <w:t xml:space="preserve">5. Número de certificados a adquirir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8F">
            <w:pPr>
              <w:spacing w:after="120" w:before="120" w:line="275" w:lineRule="auto"/>
              <w:rPr>
                <w:b w:val="1"/>
                <w:bCs w:val="1"/>
                <w:color w:val="1b1c1d"/>
              </w:rPr>
            </w:pPr>
            <w:r w:rsidDel="00000000" w:rsidR="00000000" w:rsidRPr="00000000">
              <w:rPr>
                <w:b w:val="1"/>
                <w:bCs w:val="1"/>
                <w:color w:val="1b1c1d"/>
                <w:rtl w:val="0"/>
              </w:rPr>
              <w:t xml:space="preserve">Cantidad estimada de certificados requeridos para el desarrollo del proyecto.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90">
            <w:pPr>
              <w:spacing w:line="275" w:lineRule="auto"/>
              <w:rPr>
                <w:b w:val="1"/>
                <w:bCs w:val="1"/>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91">
            <w:pPr>
              <w:spacing w:line="275" w:lineRule="auto"/>
              <w:rPr>
                <w:b w:val="1"/>
                <w:bCs w:val="1"/>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92">
            <w:pP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93">
            <w:pPr>
              <w:spacing w:after="120" w:before="120" w:line="275" w:lineRule="auto"/>
              <w:rPr>
                <w:b w:val="1"/>
                <w:bCs w:val="1"/>
                <w:color w:val="1b1c1d"/>
              </w:rPr>
            </w:pPr>
            <w:r w:rsidDel="00000000" w:rsidR="00000000" w:rsidRPr="00000000">
              <w:rPr>
                <w:b w:val="1"/>
                <w:bCs w:val="1"/>
                <w:color w:val="1b1c1d"/>
                <w:rtl w:val="0"/>
              </w:rPr>
              <w:t xml:space="preserve">6. Identificación catastral y registral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94">
            <w:pPr>
              <w:spacing w:after="120" w:before="120" w:line="275" w:lineRule="auto"/>
              <w:rPr>
                <w:b w:val="1"/>
                <w:bCs w:val="1"/>
                <w:color w:val="1b1c1d"/>
              </w:rPr>
            </w:pPr>
            <w:r w:rsidDel="00000000" w:rsidR="00000000" w:rsidRPr="00000000">
              <w:rPr>
                <w:b w:val="1"/>
                <w:bCs w:val="1"/>
                <w:color w:val="1b1c1d"/>
                <w:rtl w:val="0"/>
              </w:rPr>
              <w:t xml:space="preserve">Chip catastral y matrícula inmobiliaria del predio donde se desarrollará el proyecto.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95">
            <w:pPr>
              <w:spacing w:line="275" w:lineRule="auto"/>
              <w:rPr>
                <w:b w:val="1"/>
                <w:bCs w:val="1"/>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96">
            <w:pPr>
              <w:spacing w:line="275" w:lineRule="auto"/>
              <w:rPr>
                <w:b w:val="1"/>
                <w:bCs w:val="1"/>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97">
            <w:pP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98">
            <w:pPr>
              <w:spacing w:after="120" w:before="120" w:line="275" w:lineRule="auto"/>
              <w:rPr>
                <w:b w:val="1"/>
                <w:bCs w:val="1"/>
                <w:color w:val="1b1c1d"/>
              </w:rPr>
            </w:pPr>
            <w:r w:rsidDel="00000000" w:rsidR="00000000" w:rsidRPr="00000000">
              <w:rPr>
                <w:b w:val="1"/>
                <w:bCs w:val="1"/>
                <w:color w:val="1b1c1d"/>
                <w:rtl w:val="0"/>
              </w:rPr>
              <w:t xml:space="preserve">7. Situación jurídica y de tenencia del predio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99">
            <w:pPr>
              <w:spacing w:after="120" w:before="120" w:line="275" w:lineRule="auto"/>
              <w:rPr>
                <w:b w:val="1"/>
                <w:bCs w:val="1"/>
                <w:color w:val="1b1c1d"/>
              </w:rPr>
            </w:pPr>
            <w:r w:rsidDel="00000000" w:rsidR="00000000" w:rsidRPr="00000000">
              <w:rPr>
                <w:b w:val="1"/>
                <w:bCs w:val="1"/>
                <w:color w:val="1b1c1d"/>
                <w:rtl w:val="0"/>
              </w:rPr>
              <w:t xml:space="preserve">Estado actual del predio donde se desarrollará el proyecto (propietario, en negociación, en fideicomiso u otra situación). Adjuntar soporte documental que respalde el estado actual del predio señalado.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9A">
            <w:pPr>
              <w:spacing w:line="275" w:lineRule="auto"/>
              <w:rPr>
                <w:b w:val="1"/>
                <w:bCs w:val="1"/>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9B">
            <w:pPr>
              <w:spacing w:line="275" w:lineRule="auto"/>
              <w:rPr>
                <w:b w:val="1"/>
                <w:bCs w:val="1"/>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9C">
            <w:pP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9D">
            <w:pPr>
              <w:spacing w:after="120" w:before="120" w:line="275" w:lineRule="auto"/>
              <w:rPr>
                <w:b w:val="1"/>
                <w:bCs w:val="1"/>
                <w:color w:val="1b1c1d"/>
              </w:rPr>
            </w:pPr>
            <w:r w:rsidDel="00000000" w:rsidR="00000000" w:rsidRPr="00000000">
              <w:rPr>
                <w:b w:val="1"/>
                <w:bCs w:val="1"/>
                <w:color w:val="1b1c1d"/>
                <w:rtl w:val="0"/>
              </w:rPr>
              <w:t xml:space="preserve">8. Fecha aproximada de licencia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9E">
            <w:pPr>
              <w:spacing w:after="120" w:before="120" w:line="275" w:lineRule="auto"/>
              <w:rPr>
                <w:b w:val="1"/>
                <w:bCs w:val="1"/>
                <w:color w:val="1b1c1d"/>
              </w:rPr>
            </w:pPr>
            <w:r w:rsidDel="00000000" w:rsidR="00000000" w:rsidRPr="00000000">
              <w:rPr>
                <w:b w:val="1"/>
                <w:bCs w:val="1"/>
                <w:color w:val="1b1c1d"/>
                <w:rtl w:val="0"/>
              </w:rPr>
              <w:t xml:space="preserve">Fecha estimada en la que se obtendrá la licencia del proyecto.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9F">
            <w:pPr>
              <w:spacing w:line="275" w:lineRule="auto"/>
              <w:rPr>
                <w:b w:val="1"/>
                <w:bCs w:val="1"/>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A0">
            <w:pPr>
              <w:spacing w:line="275" w:lineRule="auto"/>
              <w:rPr>
                <w:b w:val="1"/>
                <w:bCs w:val="1"/>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A1">
            <w:pP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A2">
            <w:pPr>
              <w:spacing w:after="120" w:before="120" w:line="275" w:lineRule="auto"/>
              <w:rPr>
                <w:b w:val="1"/>
                <w:bCs w:val="1"/>
                <w:color w:val="1b1c1d"/>
              </w:rPr>
            </w:pPr>
            <w:r w:rsidDel="00000000" w:rsidR="00000000" w:rsidRPr="00000000">
              <w:rPr>
                <w:b w:val="1"/>
                <w:bCs w:val="1"/>
                <w:color w:val="1b1c1d"/>
                <w:rtl w:val="0"/>
              </w:rPr>
              <w:t xml:space="preserve">9. Número de unidades de vivienda a desarrollar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A3">
            <w:pPr>
              <w:spacing w:after="120" w:before="120" w:line="275" w:lineRule="auto"/>
              <w:rPr>
                <w:b w:val="1"/>
                <w:bCs w:val="1"/>
                <w:color w:val="1b1c1d"/>
              </w:rPr>
            </w:pPr>
            <w:r w:rsidDel="00000000" w:rsidR="00000000" w:rsidRPr="00000000">
              <w:rPr>
                <w:b w:val="1"/>
                <w:bCs w:val="1"/>
                <w:color w:val="1b1c1d"/>
                <w:rtl w:val="0"/>
              </w:rPr>
              <w:t xml:space="preserve">Cantidad total de unidades de vivienda que se incluirán en el desarrollo del proyecto, desagregadas por su </w:t>
            </w:r>
            <w:r w:rsidDel="00000000" w:rsidR="00000000" w:rsidRPr="00000000">
              <w:rPr>
                <w:b w:val="1"/>
                <w:bCs w:val="1"/>
                <w:color w:val="1b1c1d"/>
                <w:rtl w:val="0"/>
              </w:rPr>
              <w:t xml:space="preserve">tipología</w:t>
            </w:r>
            <w:r w:rsidDel="00000000" w:rsidR="00000000" w:rsidRPr="00000000">
              <w:rPr>
                <w:b w:val="1"/>
                <w:bCs w:val="1"/>
                <w:color w:val="1b1c1d"/>
                <w:rtl w:val="0"/>
              </w:rPr>
              <w:t xml:space="preserve"> de vivienda.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A4">
            <w:pPr>
              <w:spacing w:line="275" w:lineRule="auto"/>
              <w:rPr>
                <w:b w:val="1"/>
                <w:bCs w:val="1"/>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A5">
            <w:pPr>
              <w:spacing w:line="275" w:lineRule="auto"/>
              <w:rPr>
                <w:b w:val="1"/>
                <w:bCs w:val="1"/>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A6">
            <w:pP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A7">
            <w:pPr>
              <w:spacing w:after="120" w:before="120" w:line="275" w:lineRule="auto"/>
              <w:rPr>
                <w:b w:val="1"/>
                <w:bCs w:val="1"/>
                <w:color w:val="1b1c1d"/>
              </w:rPr>
            </w:pPr>
            <w:r w:rsidDel="00000000" w:rsidR="00000000" w:rsidRPr="00000000">
              <w:rPr>
                <w:b w:val="1"/>
                <w:bCs w:val="1"/>
                <w:color w:val="1b1c1d"/>
                <w:rtl w:val="0"/>
              </w:rPr>
              <w:t xml:space="preserve">10. Edificabilidad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A8">
            <w:pPr>
              <w:spacing w:after="120" w:before="120" w:line="275" w:lineRule="auto"/>
              <w:rPr>
                <w:b w:val="1"/>
                <w:bCs w:val="1"/>
                <w:color w:val="1b1c1d"/>
              </w:rPr>
            </w:pPr>
            <w:r w:rsidDel="00000000" w:rsidR="00000000" w:rsidRPr="00000000">
              <w:rPr>
                <w:b w:val="1"/>
                <w:bCs w:val="1"/>
                <w:color w:val="1b1c1d"/>
                <w:rtl w:val="0"/>
              </w:rPr>
              <w:t xml:space="preserve">Índice de edificabilidad previsto para el desarrollo del proyecto.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A9">
            <w:pPr>
              <w:spacing w:line="275" w:lineRule="auto"/>
              <w:rPr>
                <w:b w:val="1"/>
                <w:bCs w:val="1"/>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AA">
            <w:pPr>
              <w:spacing w:line="275" w:lineRule="auto"/>
              <w:rPr>
                <w:b w:val="1"/>
                <w:bCs w:val="1"/>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AB">
            <w:pPr>
              <w:spacing w:line="275" w:lineRule="auto"/>
              <w:rPr>
                <w:b w:val="1"/>
                <w:bCs w:val="1"/>
                <w:color w:val="1b1c1d"/>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AC">
            <w:pPr>
              <w:spacing w:after="120" w:before="120" w:line="275" w:lineRule="auto"/>
              <w:rPr>
                <w:b w:val="1"/>
                <w:bCs w:val="1"/>
                <w:color w:val="1b1c1d"/>
              </w:rPr>
            </w:pPr>
            <w:r w:rsidDel="00000000" w:rsidR="00000000" w:rsidRPr="00000000">
              <w:rPr>
                <w:b w:val="1"/>
                <w:bCs w:val="1"/>
                <w:color w:val="1b1c1d"/>
                <w:rtl w:val="0"/>
              </w:rPr>
              <w:t xml:space="preserve">11. Área construida en el uso</w:t>
            </w:r>
            <w:r w:rsidDel="00000000" w:rsidR="00000000" w:rsidRPr="00000000">
              <w:rPr>
                <w:b w:val="1"/>
                <w:bCs w:val="1"/>
                <w:color w:val="1b1c1d"/>
                <w:vertAlign w:val="superscript"/>
              </w:rPr>
              <w:footnoteReference w:customMarkFollows="0" w:id="0"/>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AD">
            <w:pPr>
              <w:spacing w:after="120" w:before="120" w:line="275" w:lineRule="auto"/>
              <w:rPr>
                <w:b w:val="1"/>
                <w:bCs w:val="1"/>
                <w:color w:val="1b1c1d"/>
              </w:rPr>
            </w:pPr>
            <w:r w:rsidDel="00000000" w:rsidR="00000000" w:rsidRPr="00000000">
              <w:rPr>
                <w:b w:val="1"/>
                <w:bCs w:val="1"/>
                <w:color w:val="1b1c1d"/>
                <w:rtl w:val="0"/>
              </w:rPr>
              <w:t xml:space="preserve">Desglose del área construida (m²) según el uso en el proyecto (residencial, comercial, parqueadero, servicios, entre otros).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AE">
            <w:pPr>
              <w:spacing w:line="275" w:lineRule="auto"/>
              <w:rPr>
                <w:b w:val="1"/>
                <w:bCs w:val="1"/>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AF">
            <w:pPr>
              <w:spacing w:line="275" w:lineRule="auto"/>
              <w:rPr>
                <w:b w:val="1"/>
                <w:bCs w:val="1"/>
                <w:color w:val="1b1c1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0B0">
            <w:pPr>
              <w:spacing w:line="275" w:lineRule="auto"/>
              <w:rPr>
                <w:b w:val="1"/>
                <w:bCs w:val="1"/>
                <w:color w:val="1b1c1d"/>
              </w:rPr>
            </w:pPr>
            <w:r w:rsidDel="00000000" w:rsidR="00000000" w:rsidRPr="00000000">
              <w:rPr>
                <w:rtl w:val="0"/>
              </w:rPr>
            </w:r>
          </w:p>
        </w:tc>
      </w:tr>
    </w:tbl>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240" w:line="275" w:lineRule="auto"/>
        <w:jc w:val="both"/>
        <w:rPr>
          <w:color w:val="1b1c1d"/>
        </w:rPr>
      </w:pPr>
      <w:r w:rsidDel="00000000" w:rsidR="00000000" w:rsidRPr="00000000">
        <w:rPr>
          <w:color w:val="1b1c1d"/>
          <w:rtl w:val="0"/>
        </w:rPr>
        <w:t xml:space="preserve"> </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240" w:line="275" w:lineRule="auto"/>
        <w:jc w:val="both"/>
        <w:rPr>
          <w:i w:val="1"/>
          <w:iCs w:val="1"/>
          <w:color w:val="1b1c1d"/>
        </w:rPr>
      </w:pPr>
      <w:r w:rsidDel="00000000" w:rsidR="00000000" w:rsidRPr="00000000">
        <w:rPr>
          <w:i w:val="1"/>
          <w:iCs w:val="1"/>
          <w:color w:val="1b1c1d"/>
          <w:rtl w:val="0"/>
        </w:rPr>
        <w:t xml:space="preserve">(Agregar columnas si es necesario)</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240" w:line="275" w:lineRule="auto"/>
        <w:jc w:val="both"/>
        <w:rPr/>
      </w:pPr>
      <w:r w:rsidDel="00000000" w:rsidR="00000000" w:rsidRPr="00000000">
        <w:rPr>
          <w:b w:val="1"/>
          <w:bCs w:val="1"/>
          <w:color w:val="1b1c1d"/>
          <w:rtl w:val="0"/>
        </w:rPr>
        <w:t xml:space="preserve">Nota 1: </w:t>
      </w:r>
      <w:r w:rsidDel="00000000" w:rsidR="00000000" w:rsidRPr="00000000">
        <w:rPr>
          <w:color w:val="1b1c1d"/>
          <w:rtl w:val="0"/>
        </w:rPr>
        <w:t xml:space="preserve">La información contenida en los requisitos mínimos es de carácter indicativo. En consecuencia, durante el desarrollo de la subasta, la oferta de compra de certificados que presenten los proponentes podrá diferir del número de certificados a adquirir registrado en esta sección.</w:t>
      </w:r>
      <w:r w:rsidDel="00000000" w:rsidR="00000000" w:rsidRPr="00000000">
        <w:rPr>
          <w:rtl w:val="0"/>
        </w:rPr>
      </w:r>
    </w:p>
    <w:p w:rsidR="00000000" w:rsidDel="00000000" w:rsidP="00000000" w:rsidRDefault="00000000" w:rsidRPr="00000000" w14:paraId="000000B4">
      <w:pPr>
        <w:pStyle w:val="Heading2"/>
        <w:spacing w:after="120" w:before="0" w:line="275" w:lineRule="auto"/>
        <w:rPr>
          <w:color w:val="1b1c1d"/>
        </w:rPr>
      </w:pPr>
      <w:r w:rsidDel="00000000" w:rsidR="00000000" w:rsidRPr="00000000">
        <w:rPr>
          <w:color w:val="1b1c1d"/>
          <w:rtl w:val="0"/>
        </w:rPr>
        <w:t xml:space="preserve">IV. DECLARACIONES Y ACEPTACIÓN</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120" w:line="275" w:lineRule="auto"/>
        <w:jc w:val="both"/>
        <w:rPr>
          <w:color w:val="1b1c1d"/>
        </w:rPr>
      </w:pPr>
      <w:r w:rsidDel="00000000" w:rsidR="00000000" w:rsidRPr="00000000">
        <w:rPr>
          <w:color w:val="1b1c1d"/>
          <w:rtl w:val="0"/>
        </w:rPr>
        <w:t xml:space="preserve">El proponente, que se presente de manera individual o como estructura plural, bajo la gravedad de juramento, declara:</w:t>
      </w:r>
    </w:p>
    <w:p w:rsidR="00000000" w:rsidDel="00000000" w:rsidP="00000000" w:rsidRDefault="00000000" w:rsidRPr="00000000" w14:paraId="000000B6">
      <w:pPr>
        <w:numPr>
          <w:ilvl w:val="0"/>
          <w:numId w:val="1"/>
        </w:numPr>
        <w:pBdr>
          <w:top w:space="0" w:sz="0" w:val="nil"/>
          <w:left w:space="0" w:sz="0" w:val="nil"/>
          <w:bottom w:space="0" w:sz="0" w:val="nil"/>
          <w:right w:space="0" w:sz="0" w:val="nil"/>
          <w:between w:space="0" w:sz="0" w:val="nil"/>
        </w:pBdr>
        <w:spacing w:line="275" w:lineRule="auto"/>
        <w:ind w:left="480" w:hanging="360"/>
        <w:jc w:val="both"/>
        <w:rPr/>
      </w:pPr>
      <w:r w:rsidDel="00000000" w:rsidR="00000000" w:rsidRPr="00000000">
        <w:rPr>
          <w:color w:val="1b1c1d"/>
          <w:rtl w:val="0"/>
        </w:rPr>
        <w:t xml:space="preserve">Que los datos e información contenidos en este formato son veraces y susceptibles de verificación.</w:t>
      </w:r>
      <w:r w:rsidDel="00000000" w:rsidR="00000000" w:rsidRPr="00000000">
        <w:rPr>
          <w:rtl w:val="0"/>
        </w:rPr>
      </w:r>
    </w:p>
    <w:p w:rsidR="00000000" w:rsidDel="00000000" w:rsidP="00000000" w:rsidRDefault="00000000" w:rsidRPr="00000000" w14:paraId="000000B7">
      <w:pPr>
        <w:numPr>
          <w:ilvl w:val="0"/>
          <w:numId w:val="1"/>
        </w:numPr>
        <w:pBdr>
          <w:top w:space="0" w:sz="0" w:val="nil"/>
          <w:left w:space="0" w:sz="0" w:val="nil"/>
          <w:bottom w:space="0" w:sz="0" w:val="nil"/>
          <w:right w:space="0" w:sz="0" w:val="nil"/>
          <w:between w:space="0" w:sz="0" w:val="nil"/>
        </w:pBdr>
        <w:spacing w:line="275" w:lineRule="auto"/>
        <w:ind w:left="480" w:hanging="360"/>
        <w:jc w:val="both"/>
        <w:rPr/>
      </w:pPr>
      <w:r w:rsidDel="00000000" w:rsidR="00000000" w:rsidRPr="00000000">
        <w:rPr>
          <w:color w:val="1b1c1d"/>
          <w:rtl w:val="0"/>
        </w:rPr>
        <w:t xml:space="preserve">Que ha leído y acepta la totalidad de los términos, condiciones y procedimientos establecidos en el reglamento de la subasta, incluyendo el requisito de constituir la Garantía de Seriedad de la Oferta como respaldo del proceso de subasta.</w:t>
      </w:r>
      <w:r w:rsidDel="00000000" w:rsidR="00000000" w:rsidRPr="00000000">
        <w:rPr>
          <w:rtl w:val="0"/>
        </w:rPr>
      </w:r>
    </w:p>
    <w:p w:rsidR="00000000" w:rsidDel="00000000" w:rsidP="00000000" w:rsidRDefault="00000000" w:rsidRPr="00000000" w14:paraId="000000B8">
      <w:pPr>
        <w:numPr>
          <w:ilvl w:val="0"/>
          <w:numId w:val="1"/>
        </w:numPr>
        <w:pBdr>
          <w:top w:space="0" w:sz="0" w:val="nil"/>
          <w:left w:space="0" w:sz="0" w:val="nil"/>
          <w:bottom w:space="0" w:sz="0" w:val="nil"/>
          <w:right w:space="0" w:sz="0" w:val="nil"/>
          <w:between w:space="0" w:sz="0" w:val="nil"/>
        </w:pBdr>
        <w:spacing w:after="120" w:line="275" w:lineRule="auto"/>
        <w:ind w:left="480" w:hanging="360"/>
        <w:jc w:val="both"/>
        <w:rPr/>
      </w:pPr>
      <w:r w:rsidDel="00000000" w:rsidR="00000000" w:rsidRPr="00000000">
        <w:rPr>
          <w:color w:val="1b1c1d"/>
          <w:rtl w:val="0"/>
        </w:rPr>
        <w:t xml:space="preserve">Que conoce que el incumplimiento en el pago de los certificados adjudicados dará lugar a la ejecución de la Garantía de Seriedad de la Oferta, sin perjuicio de las acciones legales adicionales a que haya lugar.</w:t>
      </w:r>
      <w:r w:rsidDel="00000000" w:rsidR="00000000" w:rsidRPr="00000000">
        <w:rPr>
          <w:rtl w:val="0"/>
        </w:rPr>
      </w:r>
    </w:p>
    <w:p w:rsidR="00000000" w:rsidDel="00000000" w:rsidP="00000000" w:rsidRDefault="00000000" w:rsidRPr="00000000" w14:paraId="000000B9">
      <w:pPr>
        <w:numPr>
          <w:ilvl w:val="0"/>
          <w:numId w:val="1"/>
        </w:numPr>
        <w:pBdr>
          <w:top w:space="0" w:sz="0" w:val="nil"/>
          <w:left w:space="0" w:sz="0" w:val="nil"/>
          <w:bottom w:space="0" w:sz="0" w:val="nil"/>
          <w:right w:space="0" w:sz="0" w:val="nil"/>
          <w:between w:space="0" w:sz="0" w:val="nil"/>
        </w:pBdr>
        <w:tabs>
          <w:tab w:val="left" w:leader="none" w:pos="709"/>
        </w:tabs>
        <w:ind w:left="480" w:right="49" w:hanging="360"/>
        <w:jc w:val="both"/>
        <w:rPr/>
      </w:pPr>
      <w:r w:rsidDel="00000000" w:rsidR="00000000" w:rsidRPr="00000000">
        <w:rPr>
          <w:color w:val="1b1c1d"/>
          <w:rtl w:val="0"/>
        </w:rPr>
        <w:t xml:space="preserve">Que acepta los términos indicados en la Política General de Tratamiento y Protección de Datos Personales de la Empresa de Renovación y Desarrollo Urbano de Bogotá D.C y declara bajo la gravedad de juramento que no está incurso en ninguna de las causales de inhabilidad, incompatibilidad y/o conflicto de intereses generales ni especiales o prohibiciones.</w:t>
      </w: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120" w:line="275" w:lineRule="auto"/>
        <w:ind w:left="480" w:firstLine="0"/>
        <w:jc w:val="both"/>
        <w:rPr/>
      </w:pPr>
      <w:r w:rsidDel="00000000" w:rsidR="00000000" w:rsidRPr="00000000">
        <w:rPr>
          <w:rtl w:val="0"/>
        </w:rPr>
      </w:r>
    </w:p>
    <w:p w:rsidR="00000000" w:rsidDel="00000000" w:rsidP="00000000" w:rsidRDefault="00000000" w:rsidRPr="00000000" w14:paraId="000000BB">
      <w:pPr>
        <w:pStyle w:val="Heading2"/>
        <w:spacing w:after="120" w:before="0" w:line="275" w:lineRule="auto"/>
        <w:rPr>
          <w:color w:val="1b1c1d"/>
        </w:rPr>
      </w:pPr>
      <w:r w:rsidDel="00000000" w:rsidR="00000000" w:rsidRPr="00000000">
        <w:rPr>
          <w:color w:val="1b1c1d"/>
          <w:rtl w:val="0"/>
        </w:rPr>
        <w:t xml:space="preserve">V. ANEXOS </w:t>
      </w:r>
    </w:p>
    <w:p w:rsidR="00000000" w:rsidDel="00000000" w:rsidP="00000000" w:rsidRDefault="00000000" w:rsidRPr="00000000" w14:paraId="000000BC">
      <w:pPr>
        <w:jc w:val="both"/>
        <w:rPr>
          <w:color w:val="1b1c1d"/>
        </w:rPr>
      </w:pPr>
      <w:r w:rsidDel="00000000" w:rsidR="00000000" w:rsidRPr="00000000">
        <w:rPr>
          <w:color w:val="1b1c1d"/>
          <w:rtl w:val="0"/>
        </w:rPr>
        <w:t xml:space="preserve">Se adjuntan, como Anexos al presente formato de inscripción, los documentos que respalden la información diligenciada en los numerales: I. “INFORMACIÓN LEGAL Y DE CONTACTO DEL PROPONENTE”, II. “REQUISITOS FINANCIEROS Y DOCUMENTACIÓN LEGAL” y III. “JUSTIFICACIÓN Y DESCRIPCIÓN DE PROYECTOS” del presente documento.</w:t>
      </w:r>
    </w:p>
    <w:p w:rsidR="00000000" w:rsidDel="00000000" w:rsidP="00000000" w:rsidRDefault="00000000" w:rsidRPr="00000000" w14:paraId="000000BD">
      <w:pPr>
        <w:jc w:val="both"/>
        <w:rPr>
          <w:color w:val="1b1c1d"/>
        </w:rPr>
      </w:pPr>
      <w:r w:rsidDel="00000000" w:rsidR="00000000" w:rsidRPr="00000000">
        <w:rPr>
          <w:rtl w:val="0"/>
        </w:rPr>
      </w:r>
    </w:p>
    <w:tbl>
      <w:tblPr>
        <w:tblStyle w:val="Table6"/>
        <w:tblpPr w:leftFromText="180" w:rightFromText="180" w:topFromText="180" w:bottomFromText="180" w:vertAnchor="text" w:horzAnchor="text" w:tblpX="2194" w:tblpY="0"/>
        <w:tblW w:w="51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35"/>
        <w:tblGridChange w:id="0">
          <w:tblGrid>
            <w:gridCol w:w="5135"/>
          </w:tblGrid>
        </w:tblGridChange>
      </w:tblGrid>
      <w:tr>
        <w:trPr>
          <w:cantSplit w:val="0"/>
          <w:trHeight w:val="2265" w:hRule="atLeast"/>
          <w:tblHeader w:val="0"/>
        </w:trPr>
        <w:tc>
          <w:tcPr>
            <w:tcBorders>
              <w:top w:color="ffffff" w:space="0" w:sz="4" w:val="single"/>
              <w:left w:color="ffffff" w:space="0" w:sz="4" w:val="single"/>
              <w:bottom w:color="ffffff" w:space="0" w:sz="4" w:val="single"/>
              <w:right w:color="ffffff" w:space="0" w:sz="4" w:val="single"/>
            </w:tcBorders>
            <w:vAlign w:val="bottom"/>
          </w:tcPr>
          <w:p w:rsidR="00000000" w:rsidDel="00000000" w:rsidP="00000000" w:rsidRDefault="00000000" w:rsidRPr="00000000" w14:paraId="000000BE">
            <w:pPr>
              <w:widowControl w:val="1"/>
              <w:pBdr>
                <w:bottom w:color="000000" w:space="1" w:sz="12" w:val="single"/>
              </w:pBdr>
              <w:tabs>
                <w:tab w:val="left" w:leader="none" w:pos="2835"/>
              </w:tabs>
              <w:spacing w:after="60" w:line="276" w:lineRule="auto"/>
              <w:jc w:val="center"/>
              <w:rPr/>
            </w:pPr>
            <w:r w:rsidDel="00000000" w:rsidR="00000000" w:rsidRPr="00000000">
              <w:rPr>
                <w:rtl w:val="0"/>
              </w:rPr>
            </w:r>
          </w:p>
          <w:p w:rsidR="00000000" w:rsidDel="00000000" w:rsidP="00000000" w:rsidRDefault="00000000" w:rsidRPr="00000000" w14:paraId="000000BF">
            <w:pPr>
              <w:widowControl w:val="1"/>
              <w:pBdr>
                <w:bottom w:color="000000" w:space="1" w:sz="12" w:val="single"/>
              </w:pBdr>
              <w:tabs>
                <w:tab w:val="left" w:leader="none" w:pos="2835"/>
              </w:tabs>
              <w:spacing w:after="60" w:line="276" w:lineRule="auto"/>
              <w:jc w:val="center"/>
              <w:rPr>
                <w:i w:val="1"/>
                <w:iCs w:val="1"/>
              </w:rPr>
            </w:pPr>
            <w:r w:rsidDel="00000000" w:rsidR="00000000" w:rsidRPr="00000000">
              <w:rPr>
                <w:i w:val="1"/>
                <w:iCs w:val="1"/>
                <w:rtl w:val="0"/>
              </w:rPr>
              <w:t xml:space="preserve">[</w:t>
            </w:r>
            <w:r w:rsidDel="00000000" w:rsidR="00000000" w:rsidRPr="00000000">
              <w:rPr>
                <w:b w:val="1"/>
                <w:bCs w:val="1"/>
                <w:i w:val="1"/>
                <w:iCs w:val="1"/>
                <w:color w:val="1b1c1d"/>
                <w:rtl w:val="0"/>
              </w:rPr>
              <w:t xml:space="preserve">Firma del representante legal del proponente inscrito de manera individual, o el representante legal principal del proponente inscrito como estructura plural]</w:t>
            </w:r>
            <w:r w:rsidDel="00000000" w:rsidR="00000000" w:rsidRPr="00000000">
              <w:rPr>
                <w:rtl w:val="0"/>
              </w:rPr>
            </w:r>
          </w:p>
          <w:p w:rsidR="00000000" w:rsidDel="00000000" w:rsidP="00000000" w:rsidRDefault="00000000" w:rsidRPr="00000000" w14:paraId="000000C0">
            <w:pPr>
              <w:widowControl w:val="1"/>
              <w:tabs>
                <w:tab w:val="left" w:leader="none" w:pos="2835"/>
              </w:tabs>
              <w:spacing w:after="60" w:line="276" w:lineRule="auto"/>
              <w:jc w:val="center"/>
              <w:rPr>
                <w:b w:val="1"/>
                <w:bCs w:val="1"/>
                <w:i w:val="1"/>
                <w:iCs w:val="1"/>
              </w:rPr>
            </w:pPr>
            <w:r w:rsidDel="00000000" w:rsidR="00000000" w:rsidRPr="00000000">
              <w:rPr>
                <w:b w:val="1"/>
                <w:bCs w:val="1"/>
                <w:i w:val="1"/>
                <w:iCs w:val="1"/>
                <w:rtl w:val="0"/>
              </w:rPr>
              <w:t xml:space="preserve">[</w:t>
            </w:r>
            <w:r w:rsidDel="00000000" w:rsidR="00000000" w:rsidRPr="00000000">
              <w:rPr>
                <w:b w:val="1"/>
                <w:bCs w:val="1"/>
                <w:i w:val="1"/>
                <w:iCs w:val="1"/>
                <w:color w:val="1b1c1d"/>
                <w:rtl w:val="0"/>
              </w:rPr>
              <w:t xml:space="preserve">Nombre completo del representante legal del proponente inscrito de manera individual, o el representante legal principal del proponente inscrito como estructura plural]</w:t>
            </w:r>
            <w:r w:rsidDel="00000000" w:rsidR="00000000" w:rsidRPr="00000000">
              <w:rPr>
                <w:rtl w:val="0"/>
              </w:rPr>
            </w:r>
          </w:p>
          <w:p w:rsidR="00000000" w:rsidDel="00000000" w:rsidP="00000000" w:rsidRDefault="00000000" w:rsidRPr="00000000" w14:paraId="000000C1">
            <w:pPr>
              <w:widowControl w:val="1"/>
              <w:tabs>
                <w:tab w:val="left" w:leader="none" w:pos="2835"/>
              </w:tabs>
              <w:spacing w:after="60" w:line="276" w:lineRule="auto"/>
              <w:jc w:val="center"/>
              <w:rPr>
                <w:i w:val="1"/>
                <w:iCs w:val="1"/>
              </w:rPr>
            </w:pPr>
            <w:r w:rsidDel="00000000" w:rsidR="00000000" w:rsidRPr="00000000">
              <w:rPr>
                <w:i w:val="1"/>
                <w:iCs w:val="1"/>
                <w:rtl w:val="0"/>
              </w:rPr>
              <w:t xml:space="preserve">C.C. [...]</w:t>
            </w:r>
          </w:p>
          <w:p w:rsidR="00000000" w:rsidDel="00000000" w:rsidP="00000000" w:rsidRDefault="00000000" w:rsidRPr="00000000" w14:paraId="000000C2">
            <w:pPr>
              <w:widowControl w:val="1"/>
              <w:tabs>
                <w:tab w:val="left" w:leader="none" w:pos="2835"/>
              </w:tabs>
              <w:spacing w:after="60" w:line="276" w:lineRule="auto"/>
              <w:jc w:val="center"/>
              <w:rPr>
                <w:i w:val="1"/>
                <w:iCs w:val="1"/>
              </w:rPr>
            </w:pPr>
            <w:r w:rsidDel="00000000" w:rsidR="00000000" w:rsidRPr="00000000">
              <w:rPr>
                <w:i w:val="1"/>
                <w:iCs w:val="1"/>
                <w:rtl w:val="0"/>
              </w:rPr>
              <w:t xml:space="preserve">[</w:t>
            </w:r>
            <w:r w:rsidDel="00000000" w:rsidR="00000000" w:rsidRPr="00000000">
              <w:rPr>
                <w:b w:val="1"/>
                <w:bCs w:val="1"/>
                <w:i w:val="1"/>
                <w:iCs w:val="1"/>
                <w:color w:val="1b1c1d"/>
                <w:rtl w:val="0"/>
              </w:rPr>
              <w:t xml:space="preserve">Nombre o Razón Social del proponente]</w:t>
            </w:r>
            <w:r w:rsidDel="00000000" w:rsidR="00000000" w:rsidRPr="00000000">
              <w:rPr>
                <w:rtl w:val="0"/>
              </w:rPr>
            </w:r>
          </w:p>
          <w:p w:rsidR="00000000" w:rsidDel="00000000" w:rsidP="00000000" w:rsidRDefault="00000000" w:rsidRPr="00000000" w14:paraId="000000C3">
            <w:pPr>
              <w:widowControl w:val="1"/>
              <w:tabs>
                <w:tab w:val="left" w:leader="none" w:pos="2835"/>
              </w:tabs>
              <w:spacing w:after="60" w:line="276" w:lineRule="auto"/>
              <w:jc w:val="center"/>
              <w:rPr>
                <w:i w:val="1"/>
                <w:iCs w:val="1"/>
              </w:rPr>
            </w:pPr>
            <w:r w:rsidDel="00000000" w:rsidR="00000000" w:rsidRPr="00000000">
              <w:rPr>
                <w:i w:val="1"/>
                <w:iCs w:val="1"/>
                <w:rtl w:val="0"/>
              </w:rPr>
              <w:t xml:space="preserve">NIT. [...]</w:t>
            </w:r>
          </w:p>
          <w:p w:rsidR="00000000" w:rsidDel="00000000" w:rsidP="00000000" w:rsidRDefault="00000000" w:rsidRPr="00000000" w14:paraId="000000C4">
            <w:pPr>
              <w:spacing w:after="240" w:line="275" w:lineRule="auto"/>
              <w:jc w:val="center"/>
              <w:rPr>
                <w:i w:val="1"/>
                <w:iCs w:val="1"/>
              </w:rPr>
            </w:pPr>
            <w:r w:rsidDel="00000000" w:rsidR="00000000" w:rsidRPr="00000000">
              <w:rPr>
                <w:i w:val="1"/>
                <w:iCs w:val="1"/>
                <w:rtl w:val="0"/>
              </w:rPr>
              <w:t xml:space="preserve">[Fecha de diligenciamiento]</w:t>
            </w:r>
          </w:p>
          <w:p w:rsidR="00000000" w:rsidDel="00000000" w:rsidP="00000000" w:rsidRDefault="00000000" w:rsidRPr="00000000" w14:paraId="000000C5">
            <w:pPr>
              <w:widowControl w:val="1"/>
              <w:spacing w:after="60" w:line="276" w:lineRule="auto"/>
              <w:jc w:val="center"/>
              <w:rPr/>
            </w:pPr>
            <w:r w:rsidDel="00000000" w:rsidR="00000000" w:rsidRPr="00000000">
              <w:rPr>
                <w:rtl w:val="0"/>
              </w:rPr>
            </w:r>
          </w:p>
        </w:tc>
      </w:tr>
    </w:tbl>
    <w:p w:rsidR="00000000" w:rsidDel="00000000" w:rsidP="00000000" w:rsidRDefault="00000000" w:rsidRPr="00000000" w14:paraId="000000C6">
      <w:pPr>
        <w:widowControl w:val="1"/>
        <w:tabs>
          <w:tab w:val="left" w:leader="none" w:pos="2835"/>
        </w:tabs>
        <w:spacing w:after="60" w:line="276" w:lineRule="auto"/>
        <w:rPr/>
      </w:pPr>
      <w:r w:rsidDel="00000000" w:rsidR="00000000" w:rsidRPr="00000000">
        <w:rPr>
          <w:rtl w:val="0"/>
        </w:rPr>
      </w:r>
    </w:p>
    <w:sectPr>
      <w:headerReference r:id="rId8"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Área construida en el uso: Corresponde al área construida para un uso en particular, descontando muros de fachada, muros perimetrales, ductos, estructura, equipamiento comunal privado, circulaciones comunes y cuartos de acopio. Esta área se usa para efectos del cálculo de equipamiento comunal privado (Ver 1.3., 1.3.2., A. Exigencia de equipamiento comunal privado), cuartos de acopio (Ver artículo 190, numeral 7 del Decreto Distrital 555 de 2021) y área mínima habitable de la unidad de vivienda (Ver artículo 384 del Decreto Distrital 555 de 2021). (Ver ilustración 01 del Anexo 5 del Decreto Distrital 555 de 2021). Esta definición corresponde a la dispuesta en la página 7 del numeral 1.1. del Capítulo 1 “</w:t>
      </w: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Normas Urbanísticas Comunes</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del Anexo No. 5 del Decreto Distrital 555 de 2021.</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color w:val="000000"/>
        <w:sz w:val="32"/>
        <w:szCs w:val="32"/>
      </w:rPr>
      <w:drawing>
        <wp:inline distB="0" distT="0" distL="0" distR="0">
          <wp:extent cx="3619500" cy="361950"/>
          <wp:effectExtent b="0" l="0" r="0" t="0"/>
          <wp:docPr id="2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619500" cy="361950"/>
                  </a:xfrm>
                  <a:prstGeom prst="rect"/>
                  <a:ln/>
                </pic:spPr>
              </pic:pic>
            </a:graphicData>
          </a:graphic>
        </wp:inline>
      </w:drawing>
    </w: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CO"/>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pacing w:after="240" w:before="240" w:lineRule="auto"/>
    </w:pPr>
    <w:rPr>
      <w:b w:val="1"/>
      <w:bCs w:val="1"/>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pacing w:after="225" w:before="225" w:lineRule="auto"/>
    </w:pPr>
    <w:rPr>
      <w:b w:val="1"/>
      <w:bCs w:val="1"/>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pacing w:after="240" w:before="240" w:lineRule="auto"/>
    </w:pPr>
    <w:rPr>
      <w:b w:val="1"/>
      <w:bCs w:val="1"/>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55" w:before="255" w:lineRule="auto"/>
    </w:pPr>
    <w:rPr>
      <w:b w:val="1"/>
      <w:bCs w:val="1"/>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55" w:before="255" w:lineRule="auto"/>
    </w:pPr>
    <w:rPr>
      <w:b w:val="1"/>
      <w:bCs w:val="1"/>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360" w:before="360" w:lineRule="auto"/>
    </w:pPr>
    <w:rPr>
      <w:b w:val="1"/>
      <w:bCs w:val="1"/>
      <w:sz w:val="16"/>
      <w:szCs w:val="16"/>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a" w:customStyle="1">
    <w:basedOn w:val="TableNormal1"/>
    <w:tblPr>
      <w:tblStyleRowBandSize w:val="1"/>
      <w:tblStyleColBandSize w:val="1"/>
    </w:tblPr>
  </w:style>
  <w:style w:type="table" w:styleId="a0" w:customStyle="1">
    <w:basedOn w:val="TableNormal1"/>
    <w:tblPr>
      <w:tblStyleRowBandSize w:val="1"/>
      <w:tblStyleColBandSize w:val="1"/>
    </w:tblPr>
  </w:style>
  <w:style w:type="table" w:styleId="a1" w:customStyle="1">
    <w:basedOn w:val="TableNormal1"/>
    <w:tblPr>
      <w:tblStyleRowBandSize w:val="1"/>
      <w:tblStyleColBandSize w:val="1"/>
    </w:tblPr>
  </w:style>
  <w:style w:type="table" w:styleId="a2" w:customStyle="1">
    <w:basedOn w:val="TableNormal1"/>
    <w:tblPr>
      <w:tblStyleRowBandSize w:val="1"/>
      <w:tblStyleColBandSize w:val="1"/>
    </w:tblPr>
  </w:style>
  <w:style w:type="paragraph" w:styleId="Encabezado">
    <w:name w:val="header"/>
    <w:basedOn w:val="Normal"/>
    <w:link w:val="EncabezadoCar"/>
    <w:uiPriority w:val="99"/>
    <w:unhideWhenUsed w:val="1"/>
    <w:rsid w:val="0026209E"/>
    <w:pPr>
      <w:tabs>
        <w:tab w:val="center" w:pos="4419"/>
        <w:tab w:val="right" w:pos="8838"/>
      </w:tabs>
    </w:pPr>
  </w:style>
  <w:style w:type="character" w:styleId="EncabezadoCar" w:customStyle="1">
    <w:name w:val="Encabezado Car"/>
    <w:basedOn w:val="Fuentedeprrafopredeter"/>
    <w:link w:val="Encabezado"/>
    <w:uiPriority w:val="99"/>
    <w:rsid w:val="0026209E"/>
  </w:style>
  <w:style w:type="paragraph" w:styleId="Piedepgina">
    <w:name w:val="footer"/>
    <w:basedOn w:val="Normal"/>
    <w:link w:val="PiedepginaCar"/>
    <w:uiPriority w:val="99"/>
    <w:unhideWhenUsed w:val="1"/>
    <w:rsid w:val="0026209E"/>
    <w:pPr>
      <w:tabs>
        <w:tab w:val="center" w:pos="4419"/>
        <w:tab w:val="right" w:pos="8838"/>
      </w:tabs>
    </w:pPr>
  </w:style>
  <w:style w:type="character" w:styleId="PiedepginaCar" w:customStyle="1">
    <w:name w:val="Pie de página Car"/>
    <w:basedOn w:val="Fuentedeprrafopredeter"/>
    <w:link w:val="Piedepgina"/>
    <w:uiPriority w:val="99"/>
    <w:rsid w:val="0026209E"/>
  </w:style>
  <w:style w:type="table" w:styleId="a3" w:customStyle="1">
    <w:basedOn w:val="TableNormal1"/>
    <w:tblPr>
      <w:tblStyleRowBandSize w:val="1"/>
      <w:tblStyleColBandSize w:val="1"/>
    </w:tblPr>
  </w:style>
  <w:style w:type="table" w:styleId="a4" w:customStyle="1">
    <w:basedOn w:val="TableNormal1"/>
    <w:tblPr>
      <w:tblStyleRowBandSize w:val="1"/>
      <w:tblStyleColBandSize w:val="1"/>
    </w:tblPr>
  </w:style>
  <w:style w:type="table" w:styleId="a5" w:customStyle="1">
    <w:basedOn w:val="TableNormal1"/>
    <w:tblPr>
      <w:tblStyleRowBandSize w:val="1"/>
      <w:tblStyleColBandSize w:val="1"/>
    </w:tblPr>
  </w:style>
  <w:style w:type="table" w:styleId="a6" w:customStyle="1">
    <w:basedOn w:val="TableNormal1"/>
    <w:tblPr>
      <w:tblStyleRowBandSize w:val="1"/>
      <w:tblStyleColBandSize w:val="1"/>
    </w:tblPr>
  </w:style>
  <w:style w:type="table" w:styleId="a7" w:customStyle="1">
    <w:basedOn w:val="TableNormal0"/>
    <w:tblPr>
      <w:tblStyleRowBandSize w:val="1"/>
      <w:tblStyleColBandSize w:val="1"/>
    </w:tblPr>
  </w:style>
  <w:style w:type="table" w:styleId="a8" w:customStyle="1">
    <w:basedOn w:val="TableNormal0"/>
    <w:tblPr>
      <w:tblStyleRowBandSize w:val="1"/>
      <w:tblStyleColBandSize w:val="1"/>
    </w:tblPr>
  </w:style>
  <w:style w:type="table" w:styleId="a9" w:customStyle="1">
    <w:basedOn w:val="TableNormal0"/>
    <w:tblPr>
      <w:tblStyleRowBandSize w:val="1"/>
      <w:tblStyleColBandSize w:val="1"/>
    </w:tblPr>
  </w:style>
  <w:style w:type="table" w:styleId="aa" w:customStyle="1">
    <w:basedOn w:val="TableNormal0"/>
    <w:tblPr>
      <w:tblStyleRowBandSize w:val="1"/>
      <w:tblStyleColBandSize w:val="1"/>
    </w:tblPr>
  </w:style>
  <w:style w:type="table" w:styleId="ab" w:customStyle="1">
    <w:basedOn w:val="TableNormal0"/>
    <w:tblPr>
      <w:tblStyleRowBandSize w:val="1"/>
      <w:tblStyleColBandSize w:val="1"/>
    </w:tblPr>
  </w:style>
  <w:style w:type="table" w:styleId="ac" w:customStyle="1">
    <w:basedOn w:val="TableNormal0"/>
    <w:tblPr>
      <w:tblStyleRowBandSize w:val="1"/>
      <w:tblStyleColBandSize w:val="1"/>
    </w:tblPr>
  </w:style>
  <w:style w:type="table" w:styleId="ad" w:customStyle="1">
    <w:basedOn w:val="TableNormal0"/>
    <w:tblPr>
      <w:tblStyleRowBandSize w:val="1"/>
      <w:tblStyleColBandSize w:val="1"/>
      <w:tblCellMar>
        <w:top w:w="28.0" w:type="dxa"/>
        <w:left w:w="115.0" w:type="dxa"/>
        <w:bottom w:w="28.0" w:type="dxa"/>
        <w:right w:w="115.0" w:type="dxa"/>
      </w:tblCellMar>
    </w:tblPr>
  </w:style>
  <w:style w:type="paragraph" w:styleId="Revisin">
    <w:name w:val="Revision"/>
    <w:hidden w:val="1"/>
    <w:uiPriority w:val="99"/>
    <w:semiHidden w:val="1"/>
    <w:rsid w:val="00381C7C"/>
    <w:pPr>
      <w:widowControl w:val="1"/>
    </w:pPr>
  </w:style>
  <w:style w:type="table" w:styleId="Tablaconcuadrcula">
    <w:name w:val="Table Grid"/>
    <w:basedOn w:val="Tablanormal"/>
    <w:uiPriority w:val="39"/>
    <w:rsid w:val="00962E16"/>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notapie">
    <w:name w:val="footnote text"/>
    <w:basedOn w:val="Normal"/>
    <w:link w:val="TextonotapieCar"/>
    <w:uiPriority w:val="99"/>
    <w:semiHidden w:val="1"/>
    <w:unhideWhenUsed w:val="1"/>
    <w:rsid w:val="00962E16"/>
    <w:rPr>
      <w:sz w:val="20"/>
      <w:szCs w:val="20"/>
    </w:rPr>
  </w:style>
  <w:style w:type="character" w:styleId="TextonotapieCar" w:customStyle="1">
    <w:name w:val="Texto nota pie Car"/>
    <w:basedOn w:val="Fuentedeprrafopredeter"/>
    <w:link w:val="Textonotapie"/>
    <w:uiPriority w:val="99"/>
    <w:semiHidden w:val="1"/>
    <w:rsid w:val="00962E16"/>
    <w:rPr>
      <w:sz w:val="20"/>
      <w:szCs w:val="20"/>
    </w:rPr>
  </w:style>
  <w:style w:type="character" w:styleId="Refdenotaalpie">
    <w:name w:val="footnote reference"/>
    <w:basedOn w:val="Fuentedeprrafopredeter"/>
    <w:uiPriority w:val="99"/>
    <w:semiHidden w:val="1"/>
    <w:unhideWhenUsed w:val="1"/>
    <w:rsid w:val="00962E16"/>
    <w:rPr>
      <w:vertAlign w:val="superscript"/>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Pr>
  </w:style>
  <w:style w:type="table" w:styleId="Table6">
    <w:basedOn w:val="TableNormal"/>
    <w:tblPr>
      <w:tblStyleRowBandSize w:val="1"/>
      <w:tblStyleColBandSize w:val="1"/>
      <w:tblCellMar>
        <w:top w:w="28.0" w:type="dxa"/>
        <w:left w:w="115.0" w:type="dxa"/>
        <w:bottom w:w="28.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wHUFHDXN7Lc1JfeMmWkyHfsf8w==">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2026-09-09T03:18:00Z</dcterms:created>
  <dc:creator>Esteban Arboleda</dc:creator>
</cp:coreProperties>
</file>