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2C4" w:rsidRPr="009C0FB1" w:rsidRDefault="009C0FB1" w:rsidP="009C0FB1">
      <w:pPr>
        <w:spacing w:after="0"/>
        <w:jc w:val="center"/>
        <w:rPr>
          <w:rFonts w:ascii="Arial" w:eastAsia="Times New Roman" w:hAnsi="Arial" w:cs="Arial"/>
          <w:b/>
          <w:bCs/>
          <w:color w:val="000000"/>
          <w:lang w:eastAsia="es-CO"/>
        </w:rPr>
      </w:pPr>
      <w:r>
        <w:rPr>
          <w:rFonts w:ascii="Arial" w:eastAsia="Times New Roman" w:hAnsi="Arial" w:cs="Arial"/>
          <w:b/>
          <w:bCs/>
          <w:color w:val="000000"/>
          <w:lang w:eastAsia="es-CO"/>
        </w:rPr>
        <w:t>ATENCIÓN A POBLACIÓN VULNERABLE</w:t>
      </w:r>
      <w:bookmarkStart w:id="0" w:name="_GoBack"/>
      <w:bookmarkEnd w:id="0"/>
    </w:p>
    <w:p w:rsidR="005B02C4" w:rsidRPr="00B771E7" w:rsidRDefault="00A0520E" w:rsidP="005B02C4">
      <w:pPr>
        <w:spacing w:after="0"/>
        <w:jc w:val="center"/>
        <w:rPr>
          <w:rFonts w:ascii="Arial" w:hAnsi="Arial" w:cs="Arial"/>
          <w:b/>
        </w:rPr>
      </w:pPr>
      <w:r>
        <w:rPr>
          <w:rFonts w:ascii="Arial" w:hAnsi="Arial" w:cs="Arial"/>
          <w:b/>
        </w:rPr>
        <w:t>JUNI</w:t>
      </w:r>
      <w:r w:rsidR="00477AAA">
        <w:rPr>
          <w:rFonts w:ascii="Arial" w:hAnsi="Arial" w:cs="Arial"/>
          <w:b/>
        </w:rPr>
        <w:t>O</w:t>
      </w:r>
      <w:r w:rsidR="005B02C4" w:rsidRPr="00B771E7">
        <w:rPr>
          <w:rFonts w:ascii="Arial" w:hAnsi="Arial" w:cs="Arial"/>
          <w:b/>
        </w:rPr>
        <w:t xml:space="preserve"> 2022</w:t>
      </w:r>
    </w:p>
    <w:p w:rsidR="005B02C4" w:rsidRDefault="005B02C4" w:rsidP="005B02C4">
      <w:pPr>
        <w:spacing w:after="0"/>
        <w:jc w:val="both"/>
        <w:rPr>
          <w:rFonts w:ascii="Arial" w:hAnsi="Arial" w:cs="Arial"/>
        </w:rPr>
      </w:pPr>
    </w:p>
    <w:p w:rsidR="005B02C4" w:rsidRDefault="005B02C4" w:rsidP="005B02C4">
      <w:pPr>
        <w:spacing w:after="0"/>
        <w:jc w:val="both"/>
        <w:rPr>
          <w:rFonts w:ascii="Arial" w:hAnsi="Arial" w:cs="Arial"/>
        </w:rPr>
      </w:pPr>
      <w:r>
        <w:rPr>
          <w:rFonts w:ascii="Arial" w:hAnsi="Arial" w:cs="Arial"/>
        </w:rPr>
        <w:t xml:space="preserve">A continuación, se presentan las acciones realizadas por la Oficina de Gestión Social de la </w:t>
      </w:r>
      <w:r w:rsidRPr="008856DE">
        <w:rPr>
          <w:rFonts w:ascii="Arial" w:hAnsi="Arial" w:cs="Arial"/>
        </w:rPr>
        <w:t>Empresa de Renovación y Desarrollo Urbano de Bogotá</w:t>
      </w:r>
      <w:r>
        <w:rPr>
          <w:rFonts w:ascii="Arial" w:hAnsi="Arial" w:cs="Arial"/>
        </w:rPr>
        <w:t xml:space="preserve">, desde el componente de Gestión Interinstitucional, </w:t>
      </w:r>
      <w:r w:rsidRPr="008856DE">
        <w:rPr>
          <w:rFonts w:ascii="Arial" w:hAnsi="Arial" w:cs="Arial"/>
        </w:rPr>
        <w:t xml:space="preserve">para la atención de la población </w:t>
      </w:r>
      <w:r>
        <w:rPr>
          <w:rFonts w:ascii="Arial" w:hAnsi="Arial" w:cs="Arial"/>
        </w:rPr>
        <w:t>identificada en las zonas de intervención.</w:t>
      </w:r>
    </w:p>
    <w:p w:rsidR="005B02C4" w:rsidRDefault="005B02C4" w:rsidP="005B02C4">
      <w:pPr>
        <w:spacing w:after="0"/>
        <w:jc w:val="both"/>
        <w:rPr>
          <w:rFonts w:ascii="Arial" w:hAnsi="Arial" w:cs="Arial"/>
        </w:rPr>
      </w:pPr>
    </w:p>
    <w:p w:rsidR="005B02C4" w:rsidRPr="008856DE" w:rsidRDefault="005B02C4" w:rsidP="005B02C4">
      <w:pPr>
        <w:spacing w:after="0"/>
        <w:jc w:val="both"/>
        <w:rPr>
          <w:rFonts w:ascii="Arial" w:hAnsi="Arial" w:cs="Arial"/>
        </w:rPr>
      </w:pPr>
      <w:r>
        <w:rPr>
          <w:rFonts w:ascii="Arial" w:hAnsi="Arial" w:cs="Arial"/>
        </w:rPr>
        <w:t>Dichas acciones son el resultado de la articulación interinstitucional e intersectorial con entidades de nivel Distrital, Nacional, público y privado que, de acuerdo a su misionalidad les corresponde atender la</w:t>
      </w:r>
      <w:r w:rsidRPr="008856DE">
        <w:rPr>
          <w:rFonts w:ascii="Arial" w:hAnsi="Arial" w:cs="Arial"/>
        </w:rPr>
        <w:t xml:space="preserve">s </w:t>
      </w:r>
      <w:r>
        <w:rPr>
          <w:rFonts w:ascii="Arial" w:hAnsi="Arial" w:cs="Arial"/>
        </w:rPr>
        <w:t>necesidades y solicitudes presentadas por</w:t>
      </w:r>
      <w:r w:rsidRPr="008856DE">
        <w:rPr>
          <w:rFonts w:ascii="Arial" w:hAnsi="Arial" w:cs="Arial"/>
        </w:rPr>
        <w:t xml:space="preserve"> la población </w:t>
      </w:r>
      <w:r>
        <w:rPr>
          <w:rFonts w:ascii="Arial" w:hAnsi="Arial" w:cs="Arial"/>
        </w:rPr>
        <w:t>en cada territorio</w:t>
      </w:r>
      <w:r w:rsidRPr="008856DE">
        <w:rPr>
          <w:rFonts w:ascii="Arial" w:hAnsi="Arial" w:cs="Arial"/>
        </w:rPr>
        <w:t xml:space="preserve">. </w:t>
      </w:r>
    </w:p>
    <w:p w:rsidR="005B02C4" w:rsidRPr="008856DE" w:rsidRDefault="005B02C4" w:rsidP="005B02C4">
      <w:pPr>
        <w:spacing w:after="0"/>
        <w:jc w:val="both"/>
        <w:rPr>
          <w:rFonts w:ascii="Arial" w:hAnsi="Arial" w:cs="Arial"/>
        </w:rPr>
      </w:pPr>
    </w:p>
    <w:p w:rsidR="005B02C4" w:rsidRDefault="005B02C4" w:rsidP="005B02C4">
      <w:pPr>
        <w:spacing w:after="0"/>
        <w:jc w:val="both"/>
        <w:rPr>
          <w:rFonts w:ascii="Arial" w:hAnsi="Arial" w:cs="Arial"/>
        </w:rPr>
      </w:pPr>
      <w:r>
        <w:rPr>
          <w:rFonts w:ascii="Arial" w:hAnsi="Arial" w:cs="Arial"/>
        </w:rPr>
        <w:t>L</w:t>
      </w:r>
      <w:r w:rsidRPr="008856DE">
        <w:rPr>
          <w:rFonts w:ascii="Arial" w:hAnsi="Arial" w:cs="Arial"/>
        </w:rPr>
        <w:t>as actividades se p</w:t>
      </w:r>
      <w:r>
        <w:rPr>
          <w:rFonts w:ascii="Arial" w:hAnsi="Arial" w:cs="Arial"/>
        </w:rPr>
        <w:t>resentan en la siguiente tabla:</w:t>
      </w:r>
    </w:p>
    <w:p w:rsidR="005B02C4" w:rsidRDefault="005B02C4" w:rsidP="005B02C4">
      <w:pPr>
        <w:spacing w:after="0"/>
        <w:jc w:val="both"/>
        <w:rPr>
          <w:rFonts w:ascii="Arial" w:hAnsi="Arial" w:cs="Arial"/>
        </w:rPr>
      </w:pPr>
    </w:p>
    <w:tbl>
      <w:tblPr>
        <w:tblStyle w:val="Tablaconcuadrcula"/>
        <w:tblW w:w="0" w:type="auto"/>
        <w:tblLook w:val="04A0" w:firstRow="1" w:lastRow="0" w:firstColumn="1" w:lastColumn="0" w:noHBand="0" w:noVBand="1"/>
      </w:tblPr>
      <w:tblGrid>
        <w:gridCol w:w="1361"/>
        <w:gridCol w:w="2560"/>
        <w:gridCol w:w="1723"/>
        <w:gridCol w:w="3184"/>
      </w:tblGrid>
      <w:tr w:rsidR="00A0520E" w:rsidRPr="00887D4E" w:rsidTr="00A0520E">
        <w:trPr>
          <w:trHeight w:val="330"/>
        </w:trPr>
        <w:tc>
          <w:tcPr>
            <w:tcW w:w="2060" w:type="dxa"/>
            <w:vMerge w:val="restart"/>
            <w:noWrap/>
            <w:hideMark/>
          </w:tcPr>
          <w:p w:rsidR="00A0520E" w:rsidRPr="00887D4E" w:rsidRDefault="00A0520E" w:rsidP="00A0520E">
            <w:pPr>
              <w:jc w:val="both"/>
              <w:rPr>
                <w:rFonts w:ascii="Arial" w:hAnsi="Arial" w:cs="Arial"/>
                <w:sz w:val="18"/>
                <w:szCs w:val="18"/>
              </w:rPr>
            </w:pPr>
          </w:p>
          <w:tbl>
            <w:tblPr>
              <w:tblW w:w="0" w:type="auto"/>
              <w:tblCellSpacing w:w="0" w:type="dxa"/>
              <w:tblCellMar>
                <w:left w:w="0" w:type="dxa"/>
                <w:right w:w="0" w:type="dxa"/>
              </w:tblCellMar>
              <w:tblLook w:val="04A0" w:firstRow="1" w:lastRow="0" w:firstColumn="1" w:lastColumn="0" w:noHBand="0" w:noVBand="1"/>
            </w:tblPr>
            <w:tblGrid>
              <w:gridCol w:w="1125"/>
            </w:tblGrid>
            <w:tr w:rsidR="00A0520E" w:rsidRPr="00887D4E">
              <w:trPr>
                <w:trHeight w:val="273"/>
                <w:tblCellSpacing w:w="0" w:type="dxa"/>
              </w:trPr>
              <w:tc>
                <w:tcPr>
                  <w:tcW w:w="20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0520E" w:rsidRPr="00887D4E" w:rsidRDefault="00A0520E" w:rsidP="00A0520E">
                  <w:pPr>
                    <w:spacing w:after="0"/>
                    <w:jc w:val="both"/>
                    <w:rPr>
                      <w:rFonts w:ascii="Arial" w:hAnsi="Arial" w:cs="Arial"/>
                      <w:sz w:val="18"/>
                      <w:szCs w:val="18"/>
                    </w:rPr>
                  </w:pPr>
                  <w:r w:rsidRPr="00887D4E">
                    <w:rPr>
                      <w:rFonts w:ascii="Arial" w:hAnsi="Arial" w:cs="Arial"/>
                      <w:noProof/>
                      <w:sz w:val="18"/>
                      <w:szCs w:val="18"/>
                      <w:lang w:eastAsia="es-CO"/>
                    </w:rPr>
                    <w:drawing>
                      <wp:anchor distT="0" distB="0" distL="114300" distR="114300" simplePos="0" relativeHeight="251659264" behindDoc="0" locked="0" layoutInCell="1" allowOverlap="1" wp14:anchorId="645EE8D1" wp14:editId="28168DB1">
                        <wp:simplePos x="0" y="0"/>
                        <wp:positionH relativeFrom="column">
                          <wp:posOffset>13335</wp:posOffset>
                        </wp:positionH>
                        <wp:positionV relativeFrom="paragraph">
                          <wp:posOffset>44450</wp:posOffset>
                        </wp:positionV>
                        <wp:extent cx="638175" cy="276225"/>
                        <wp:effectExtent l="0" t="0" r="9525" b="9525"/>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extLst/>
                              </pic:spPr>
                            </pic:pic>
                          </a:graphicData>
                        </a:graphic>
                        <wp14:sizeRelH relativeFrom="page">
                          <wp14:pctWidth>0</wp14:pctWidth>
                        </wp14:sizeRelH>
                        <wp14:sizeRelV relativeFrom="page">
                          <wp14:pctHeight>0</wp14:pctHeight>
                        </wp14:sizeRelV>
                      </wp:anchor>
                    </w:drawing>
                  </w:r>
                  <w:r w:rsidRPr="00887D4E">
                    <w:rPr>
                      <w:rFonts w:ascii="Arial" w:hAnsi="Arial" w:cs="Arial"/>
                      <w:sz w:val="18"/>
                      <w:szCs w:val="18"/>
                    </w:rPr>
                    <w:t> </w:t>
                  </w:r>
                </w:p>
              </w:tc>
            </w:tr>
            <w:tr w:rsidR="00A0520E" w:rsidRPr="00887D4E">
              <w:trPr>
                <w:trHeight w:val="450"/>
                <w:tblCellSpacing w:w="0" w:type="dxa"/>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A0520E" w:rsidRPr="00887D4E" w:rsidRDefault="00A0520E" w:rsidP="00A0520E">
                  <w:pPr>
                    <w:spacing w:after="0"/>
                    <w:jc w:val="both"/>
                    <w:rPr>
                      <w:rFonts w:ascii="Arial" w:hAnsi="Arial" w:cs="Arial"/>
                      <w:sz w:val="18"/>
                      <w:szCs w:val="18"/>
                    </w:rPr>
                  </w:pPr>
                </w:p>
              </w:tc>
            </w:tr>
          </w:tbl>
          <w:p w:rsidR="00A0520E" w:rsidRPr="00887D4E" w:rsidRDefault="00A0520E" w:rsidP="00A0520E">
            <w:pPr>
              <w:jc w:val="both"/>
              <w:rPr>
                <w:rFonts w:ascii="Arial" w:hAnsi="Arial" w:cs="Arial"/>
                <w:sz w:val="18"/>
                <w:szCs w:val="18"/>
              </w:rPr>
            </w:pPr>
          </w:p>
        </w:tc>
        <w:tc>
          <w:tcPr>
            <w:tcW w:w="13220" w:type="dxa"/>
            <w:gridSpan w:val="3"/>
            <w:hideMark/>
          </w:tcPr>
          <w:p w:rsidR="00A0520E" w:rsidRPr="00887D4E" w:rsidRDefault="00A0520E" w:rsidP="00A0520E">
            <w:pPr>
              <w:jc w:val="center"/>
              <w:rPr>
                <w:rFonts w:ascii="Arial" w:hAnsi="Arial" w:cs="Arial"/>
                <w:b/>
                <w:bCs/>
                <w:sz w:val="18"/>
                <w:szCs w:val="18"/>
              </w:rPr>
            </w:pPr>
            <w:r w:rsidRPr="00887D4E">
              <w:rPr>
                <w:rFonts w:ascii="Arial" w:hAnsi="Arial" w:cs="Arial"/>
                <w:b/>
                <w:bCs/>
                <w:sz w:val="18"/>
                <w:szCs w:val="18"/>
              </w:rPr>
              <w:t>OFICINA DE GESTION SOCIAL - ERU</w:t>
            </w:r>
          </w:p>
        </w:tc>
      </w:tr>
      <w:tr w:rsidR="00A0520E" w:rsidRPr="00887D4E" w:rsidTr="00A0520E">
        <w:trPr>
          <w:trHeight w:val="405"/>
        </w:trPr>
        <w:tc>
          <w:tcPr>
            <w:tcW w:w="2060" w:type="dxa"/>
            <w:vMerge/>
            <w:hideMark/>
          </w:tcPr>
          <w:p w:rsidR="00A0520E" w:rsidRPr="00887D4E" w:rsidRDefault="00A0520E" w:rsidP="00A0520E">
            <w:pPr>
              <w:jc w:val="both"/>
              <w:rPr>
                <w:rFonts w:ascii="Arial" w:hAnsi="Arial" w:cs="Arial"/>
                <w:sz w:val="18"/>
                <w:szCs w:val="18"/>
              </w:rPr>
            </w:pPr>
          </w:p>
        </w:tc>
        <w:tc>
          <w:tcPr>
            <w:tcW w:w="13220" w:type="dxa"/>
            <w:gridSpan w:val="3"/>
            <w:hideMark/>
          </w:tcPr>
          <w:p w:rsidR="00A0520E" w:rsidRPr="00887D4E" w:rsidRDefault="00A0520E" w:rsidP="00A0520E">
            <w:pPr>
              <w:jc w:val="center"/>
              <w:rPr>
                <w:rFonts w:ascii="Arial" w:hAnsi="Arial" w:cs="Arial"/>
                <w:b/>
                <w:bCs/>
                <w:sz w:val="18"/>
                <w:szCs w:val="18"/>
              </w:rPr>
            </w:pPr>
            <w:r w:rsidRPr="00887D4E">
              <w:rPr>
                <w:rFonts w:ascii="Arial" w:hAnsi="Arial" w:cs="Arial"/>
                <w:b/>
                <w:bCs/>
                <w:sz w:val="18"/>
                <w:szCs w:val="18"/>
              </w:rPr>
              <w:t>REGISTRO ACCIONES GESTION INTERINSTITUCIONAL</w:t>
            </w:r>
          </w:p>
        </w:tc>
      </w:tr>
      <w:tr w:rsidR="00A0520E" w:rsidRPr="00887D4E" w:rsidTr="00A0520E">
        <w:trPr>
          <w:trHeight w:val="360"/>
        </w:trPr>
        <w:tc>
          <w:tcPr>
            <w:tcW w:w="2060" w:type="dxa"/>
            <w:vMerge/>
            <w:hideMark/>
          </w:tcPr>
          <w:p w:rsidR="00A0520E" w:rsidRPr="00887D4E" w:rsidRDefault="00A0520E" w:rsidP="00A0520E">
            <w:pPr>
              <w:jc w:val="both"/>
              <w:rPr>
                <w:rFonts w:ascii="Arial" w:hAnsi="Arial" w:cs="Arial"/>
                <w:sz w:val="18"/>
                <w:szCs w:val="18"/>
              </w:rPr>
            </w:pPr>
          </w:p>
        </w:tc>
        <w:tc>
          <w:tcPr>
            <w:tcW w:w="13220" w:type="dxa"/>
            <w:gridSpan w:val="3"/>
            <w:hideMark/>
          </w:tcPr>
          <w:p w:rsidR="00A0520E" w:rsidRPr="00887D4E" w:rsidRDefault="00A0520E" w:rsidP="00A0520E">
            <w:pPr>
              <w:jc w:val="center"/>
              <w:rPr>
                <w:rFonts w:ascii="Arial" w:hAnsi="Arial" w:cs="Arial"/>
                <w:b/>
                <w:bCs/>
                <w:sz w:val="18"/>
                <w:szCs w:val="18"/>
              </w:rPr>
            </w:pPr>
            <w:r w:rsidRPr="00887D4E">
              <w:rPr>
                <w:rFonts w:ascii="Arial" w:hAnsi="Arial" w:cs="Arial"/>
                <w:b/>
                <w:bCs/>
                <w:sz w:val="18"/>
                <w:szCs w:val="18"/>
              </w:rPr>
              <w:t>JUNIO 2022</w:t>
            </w:r>
          </w:p>
        </w:tc>
      </w:tr>
      <w:tr w:rsidR="00A0520E" w:rsidRPr="00887D4E" w:rsidTr="00A0520E">
        <w:trPr>
          <w:trHeight w:val="510"/>
        </w:trPr>
        <w:tc>
          <w:tcPr>
            <w:tcW w:w="2060" w:type="dxa"/>
            <w:noWrap/>
            <w:hideMark/>
          </w:tcPr>
          <w:p w:rsidR="00A0520E" w:rsidRPr="00887D4E" w:rsidRDefault="00A0520E" w:rsidP="00A0520E">
            <w:pPr>
              <w:jc w:val="both"/>
              <w:rPr>
                <w:rFonts w:ascii="Arial" w:hAnsi="Arial" w:cs="Arial"/>
                <w:b/>
                <w:bCs/>
                <w:sz w:val="18"/>
                <w:szCs w:val="18"/>
              </w:rPr>
            </w:pPr>
            <w:r w:rsidRPr="00887D4E">
              <w:rPr>
                <w:rFonts w:ascii="Arial" w:hAnsi="Arial" w:cs="Arial"/>
                <w:b/>
                <w:bCs/>
                <w:sz w:val="18"/>
                <w:szCs w:val="18"/>
              </w:rPr>
              <w:t>FECHA</w:t>
            </w:r>
          </w:p>
        </w:tc>
        <w:tc>
          <w:tcPr>
            <w:tcW w:w="4538" w:type="dxa"/>
            <w:noWrap/>
            <w:hideMark/>
          </w:tcPr>
          <w:p w:rsidR="00A0520E" w:rsidRPr="00887D4E" w:rsidRDefault="00A0520E" w:rsidP="00A0520E">
            <w:pPr>
              <w:jc w:val="both"/>
              <w:rPr>
                <w:rFonts w:ascii="Arial" w:hAnsi="Arial" w:cs="Arial"/>
                <w:b/>
                <w:bCs/>
                <w:sz w:val="18"/>
                <w:szCs w:val="18"/>
              </w:rPr>
            </w:pPr>
            <w:r w:rsidRPr="00887D4E">
              <w:rPr>
                <w:rFonts w:ascii="Arial" w:hAnsi="Arial" w:cs="Arial"/>
                <w:b/>
                <w:bCs/>
                <w:sz w:val="18"/>
                <w:szCs w:val="18"/>
              </w:rPr>
              <w:t>ACTIVIDAD</w:t>
            </w:r>
          </w:p>
        </w:tc>
        <w:tc>
          <w:tcPr>
            <w:tcW w:w="2994" w:type="dxa"/>
            <w:noWrap/>
            <w:hideMark/>
          </w:tcPr>
          <w:p w:rsidR="00A0520E" w:rsidRPr="00887D4E" w:rsidRDefault="00A0520E" w:rsidP="00A0520E">
            <w:pPr>
              <w:jc w:val="both"/>
              <w:rPr>
                <w:rFonts w:ascii="Arial" w:hAnsi="Arial" w:cs="Arial"/>
                <w:b/>
                <w:bCs/>
                <w:sz w:val="18"/>
                <w:szCs w:val="18"/>
              </w:rPr>
            </w:pPr>
            <w:r w:rsidRPr="00887D4E">
              <w:rPr>
                <w:rFonts w:ascii="Arial" w:hAnsi="Arial" w:cs="Arial"/>
                <w:b/>
                <w:bCs/>
                <w:sz w:val="18"/>
                <w:szCs w:val="18"/>
              </w:rPr>
              <w:t>BENEFICIARIOS</w:t>
            </w:r>
          </w:p>
        </w:tc>
        <w:tc>
          <w:tcPr>
            <w:tcW w:w="5688" w:type="dxa"/>
            <w:noWrap/>
            <w:hideMark/>
          </w:tcPr>
          <w:p w:rsidR="00A0520E" w:rsidRPr="00887D4E" w:rsidRDefault="00A0520E" w:rsidP="00A0520E">
            <w:pPr>
              <w:jc w:val="both"/>
              <w:rPr>
                <w:rFonts w:ascii="Arial" w:hAnsi="Arial" w:cs="Arial"/>
                <w:b/>
                <w:bCs/>
                <w:sz w:val="18"/>
                <w:szCs w:val="18"/>
              </w:rPr>
            </w:pPr>
            <w:r w:rsidRPr="00887D4E">
              <w:rPr>
                <w:rFonts w:ascii="Arial" w:hAnsi="Arial" w:cs="Arial"/>
                <w:b/>
                <w:bCs/>
                <w:sz w:val="18"/>
                <w:szCs w:val="18"/>
              </w:rPr>
              <w:t>ENTIDAD</w:t>
            </w:r>
          </w:p>
        </w:tc>
      </w:tr>
      <w:tr w:rsidR="00A0520E" w:rsidRPr="00887D4E" w:rsidTr="00A0520E">
        <w:trPr>
          <w:trHeight w:val="1350"/>
        </w:trPr>
        <w:tc>
          <w:tcPr>
            <w:tcW w:w="2060"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01, 06 y 13.06.2022</w:t>
            </w:r>
          </w:p>
        </w:tc>
        <w:tc>
          <w:tcPr>
            <w:tcW w:w="453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Desarrollo de reunión de articulación interinstitucional, un taller con líderes y entidades distritales y una mesa de trabajo con líderes, en el marco del proceso de modificación del Plan Parcial Usme Tres Quebradas</w:t>
            </w:r>
          </w:p>
        </w:tc>
        <w:tc>
          <w:tcPr>
            <w:tcW w:w="2994"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Veredas El Uval y La Requilina</w:t>
            </w:r>
          </w:p>
        </w:tc>
        <w:tc>
          <w:tcPr>
            <w:tcW w:w="568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Líderes de las veredas, Alcaldía local, SDP, SDA, SDM, Jardín Botánico, IDPC, Transmilenio, SDHT, CAR, SDDE, IDPAC, ERU</w:t>
            </w:r>
          </w:p>
        </w:tc>
      </w:tr>
      <w:tr w:rsidR="00A0520E" w:rsidRPr="00887D4E" w:rsidTr="00A0520E">
        <w:trPr>
          <w:trHeight w:val="1350"/>
        </w:trPr>
        <w:tc>
          <w:tcPr>
            <w:tcW w:w="2060"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03.06.2022</w:t>
            </w:r>
          </w:p>
        </w:tc>
        <w:tc>
          <w:tcPr>
            <w:tcW w:w="453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Recorrido Interinstitucional Voto Nacional - Obra Sede Alcaldía Los Mártires, para coordinar acciones de atención a las problemáticas identificadas en la zona de borde a aledaña a la construcción de la Sede de la Alcaldía local de los Mártires</w:t>
            </w:r>
          </w:p>
        </w:tc>
        <w:tc>
          <w:tcPr>
            <w:tcW w:w="2994"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Comunidad Voto Nacional - Bronx - La Estanzuela</w:t>
            </w:r>
          </w:p>
        </w:tc>
        <w:tc>
          <w:tcPr>
            <w:tcW w:w="568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Alcaldía local de Mártires, UAESP, IDPYBA, SDIS, SDS, Secretaría de Seguridad y Convivencia</w:t>
            </w:r>
          </w:p>
        </w:tc>
      </w:tr>
      <w:tr w:rsidR="00A0520E" w:rsidRPr="00887D4E" w:rsidTr="00A0520E">
        <w:trPr>
          <w:trHeight w:val="990"/>
        </w:trPr>
        <w:tc>
          <w:tcPr>
            <w:tcW w:w="2060"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06.06.2022</w:t>
            </w:r>
          </w:p>
        </w:tc>
        <w:tc>
          <w:tcPr>
            <w:tcW w:w="453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 xml:space="preserve"> Solicitud de acompañamiento durante la diligencia policiva de un predio  SB34-66, ubicado en el polígono de intervención del Plan Parcial San Bernardo Tercer Milenio</w:t>
            </w:r>
          </w:p>
        </w:tc>
        <w:tc>
          <w:tcPr>
            <w:tcW w:w="2994"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Comunidad San Bernardo</w:t>
            </w:r>
          </w:p>
        </w:tc>
        <w:tc>
          <w:tcPr>
            <w:tcW w:w="568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SECRETARIA DE MOVILIDAD, MEBOG, ERU</w:t>
            </w:r>
          </w:p>
        </w:tc>
      </w:tr>
      <w:tr w:rsidR="00A0520E" w:rsidRPr="00887D4E" w:rsidTr="00887D4E">
        <w:trPr>
          <w:trHeight w:val="566"/>
        </w:trPr>
        <w:tc>
          <w:tcPr>
            <w:tcW w:w="2060"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07.06.2022</w:t>
            </w:r>
          </w:p>
        </w:tc>
        <w:tc>
          <w:tcPr>
            <w:tcW w:w="453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Participación en el inicio del Comité Operativo Local de Habitabilidad en Calle de la localidad de Santafe con el fin de coordinar acciones para la atención delas problemáticas identificadas en el barrio San Bernardo, en el marco de los planes parciales en desarrollo</w:t>
            </w:r>
          </w:p>
        </w:tc>
        <w:tc>
          <w:tcPr>
            <w:tcW w:w="2994"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Comunidad San Bernardo</w:t>
            </w:r>
          </w:p>
        </w:tc>
        <w:tc>
          <w:tcPr>
            <w:tcW w:w="568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Alcaldía Local Santafe, Sec. Salud - Subred Centro Oriente, Sec. Distrital de Integración Social - Subdirección Local de Santafe,  IDIPRON, IPES, IDPYBA, ERU,MEBOG</w:t>
            </w:r>
          </w:p>
        </w:tc>
      </w:tr>
      <w:tr w:rsidR="00A0520E" w:rsidRPr="00887D4E" w:rsidTr="00A0520E">
        <w:trPr>
          <w:trHeight w:val="1065"/>
        </w:trPr>
        <w:tc>
          <w:tcPr>
            <w:tcW w:w="2060" w:type="dxa"/>
            <w:noWrap/>
            <w:hideMark/>
          </w:tcPr>
          <w:p w:rsidR="00A0520E" w:rsidRPr="00887D4E" w:rsidRDefault="00E5469B" w:rsidP="00A0520E">
            <w:pPr>
              <w:jc w:val="both"/>
              <w:rPr>
                <w:rFonts w:ascii="Arial" w:hAnsi="Arial" w:cs="Arial"/>
                <w:sz w:val="18"/>
                <w:szCs w:val="18"/>
              </w:rPr>
            </w:pPr>
            <w:r>
              <w:rPr>
                <w:rFonts w:ascii="Arial" w:hAnsi="Arial" w:cs="Arial"/>
                <w:sz w:val="18"/>
                <w:szCs w:val="18"/>
              </w:rPr>
              <w:lastRenderedPageBreak/>
              <w:t>08.0</w:t>
            </w:r>
            <w:r w:rsidR="00A0520E" w:rsidRPr="00887D4E">
              <w:rPr>
                <w:rFonts w:ascii="Arial" w:hAnsi="Arial" w:cs="Arial"/>
                <w:sz w:val="18"/>
                <w:szCs w:val="18"/>
              </w:rPr>
              <w:t>6</w:t>
            </w:r>
            <w:r>
              <w:rPr>
                <w:rFonts w:ascii="Arial" w:hAnsi="Arial" w:cs="Arial"/>
                <w:sz w:val="18"/>
                <w:szCs w:val="18"/>
              </w:rPr>
              <w:t>.</w:t>
            </w:r>
            <w:r w:rsidR="00A0520E" w:rsidRPr="00887D4E">
              <w:rPr>
                <w:rFonts w:ascii="Arial" w:hAnsi="Arial" w:cs="Arial"/>
                <w:sz w:val="18"/>
                <w:szCs w:val="18"/>
              </w:rPr>
              <w:t>2022</w:t>
            </w:r>
          </w:p>
        </w:tc>
        <w:tc>
          <w:tcPr>
            <w:tcW w:w="453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 xml:space="preserve"> Solicitud a SDDE de perfiles para vinculación laboral de mano de obra no calificada para el desarrollo de la sede de la Alcaldía de los Mártires</w:t>
            </w:r>
          </w:p>
        </w:tc>
        <w:tc>
          <w:tcPr>
            <w:tcW w:w="2994"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Comunidad Voto Nacional - Bronx - La Estanzuela</w:t>
            </w:r>
          </w:p>
        </w:tc>
        <w:tc>
          <w:tcPr>
            <w:tcW w:w="568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SECRETARIA DE DESARROLLO ECONOMICO</w:t>
            </w:r>
          </w:p>
        </w:tc>
      </w:tr>
      <w:tr w:rsidR="00A0520E" w:rsidRPr="00887D4E" w:rsidTr="00A0520E">
        <w:trPr>
          <w:trHeight w:val="1275"/>
        </w:trPr>
        <w:tc>
          <w:tcPr>
            <w:tcW w:w="2060"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10.06.2022</w:t>
            </w:r>
          </w:p>
        </w:tc>
        <w:tc>
          <w:tcPr>
            <w:tcW w:w="453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Reunión de articulación interinstitucional para identificar alternativas de atención a la población de cachivacheros que realizan su actividad económica en dos predios ubicados en el polígono de intervención del Plan Parcial Sabana</w:t>
            </w:r>
          </w:p>
        </w:tc>
        <w:tc>
          <w:tcPr>
            <w:tcW w:w="2994"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Cachivacheros</w:t>
            </w:r>
          </w:p>
        </w:tc>
        <w:tc>
          <w:tcPr>
            <w:tcW w:w="568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IPES, ERU</w:t>
            </w:r>
          </w:p>
        </w:tc>
      </w:tr>
      <w:tr w:rsidR="00A0520E" w:rsidRPr="00887D4E" w:rsidTr="00A0520E">
        <w:trPr>
          <w:trHeight w:val="1275"/>
        </w:trPr>
        <w:tc>
          <w:tcPr>
            <w:tcW w:w="2060"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10.06.2022</w:t>
            </w:r>
          </w:p>
        </w:tc>
        <w:tc>
          <w:tcPr>
            <w:tcW w:w="453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Participación en la reunión de la Comisión Local de Participación de la localidad de los Mártires, con el fin de presentar las acciones adelantadas en el marco de los 4 Planes Parciales y articular acciones con las demás entidades</w:t>
            </w:r>
          </w:p>
        </w:tc>
        <w:tc>
          <w:tcPr>
            <w:tcW w:w="2994"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Comunidad Voto Nacional - Bronx - La Estanzuela</w:t>
            </w:r>
          </w:p>
        </w:tc>
        <w:tc>
          <w:tcPr>
            <w:tcW w:w="568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Alcaldía Local Mártires, Sec. Salud - Subred Centro Oriente, Sec. Distrital de Integración Social - Subdirección Local de Mártires,  IDIPRON, IPES, IDPYBA, ERU,MEBOG</w:t>
            </w:r>
          </w:p>
        </w:tc>
      </w:tr>
      <w:tr w:rsidR="00A0520E" w:rsidRPr="00887D4E" w:rsidTr="00A0520E">
        <w:trPr>
          <w:trHeight w:val="1005"/>
        </w:trPr>
        <w:tc>
          <w:tcPr>
            <w:tcW w:w="2060"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10.06.2022</w:t>
            </w:r>
          </w:p>
        </w:tc>
        <w:tc>
          <w:tcPr>
            <w:tcW w:w="453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Reunión de articulación interinstitucional para identificar alternativas de participación con la comunidad en el marco del Plan Parcial Centro San Bernardo</w:t>
            </w:r>
          </w:p>
        </w:tc>
        <w:tc>
          <w:tcPr>
            <w:tcW w:w="2994"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Comunidad San Bernardo</w:t>
            </w:r>
          </w:p>
        </w:tc>
        <w:tc>
          <w:tcPr>
            <w:tcW w:w="568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SDHT, IDPC, SDP, ERU</w:t>
            </w:r>
          </w:p>
        </w:tc>
      </w:tr>
      <w:tr w:rsidR="00A0520E" w:rsidRPr="00887D4E" w:rsidTr="00A0520E">
        <w:trPr>
          <w:trHeight w:val="1050"/>
        </w:trPr>
        <w:tc>
          <w:tcPr>
            <w:tcW w:w="2060"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13.06.2022</w:t>
            </w:r>
          </w:p>
        </w:tc>
        <w:tc>
          <w:tcPr>
            <w:tcW w:w="453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Jornada de atención en zona para la población de borde a aledaña a la construcción de la Sede de la Alcaldía local de los Mártires</w:t>
            </w:r>
          </w:p>
        </w:tc>
        <w:tc>
          <w:tcPr>
            <w:tcW w:w="2994"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Comunidad barrio Voto Nacional La Estanzuela</w:t>
            </w:r>
          </w:p>
        </w:tc>
        <w:tc>
          <w:tcPr>
            <w:tcW w:w="568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Alcaldía local de Mártires, UAESP, IDPYBA, SDIS, SDS</w:t>
            </w:r>
          </w:p>
        </w:tc>
      </w:tr>
      <w:tr w:rsidR="00A0520E" w:rsidRPr="00887D4E" w:rsidTr="00A0520E">
        <w:trPr>
          <w:trHeight w:val="1125"/>
        </w:trPr>
        <w:tc>
          <w:tcPr>
            <w:tcW w:w="2060"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17.06.2022</w:t>
            </w:r>
          </w:p>
        </w:tc>
        <w:tc>
          <w:tcPr>
            <w:tcW w:w="453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Reunión Alcalde Santafe, la Constructora Las Galias y la ERU para coordinar la intervención en la Calle 3 del barrio San Bernardo</w:t>
            </w:r>
          </w:p>
        </w:tc>
        <w:tc>
          <w:tcPr>
            <w:tcW w:w="2994"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Comunidad San Bernardo</w:t>
            </w:r>
          </w:p>
        </w:tc>
        <w:tc>
          <w:tcPr>
            <w:tcW w:w="568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Alcaldía Local Santafe, ERU, MEBOG, Secretaría de Seguridad y Convivencia, Secretaría de Integración Social</w:t>
            </w:r>
          </w:p>
        </w:tc>
      </w:tr>
      <w:tr w:rsidR="00A0520E" w:rsidRPr="00887D4E" w:rsidTr="00A0520E">
        <w:trPr>
          <w:trHeight w:val="1035"/>
        </w:trPr>
        <w:tc>
          <w:tcPr>
            <w:tcW w:w="2060"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21.06.2022</w:t>
            </w:r>
          </w:p>
        </w:tc>
        <w:tc>
          <w:tcPr>
            <w:tcW w:w="453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Reunión de articulación interinstitucional Mesa Situacional Salud COVID 19, Localidad de Mártires</w:t>
            </w:r>
          </w:p>
        </w:tc>
        <w:tc>
          <w:tcPr>
            <w:tcW w:w="2994"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Comunidad Voto Nacional - Bronx - La Estanzuela</w:t>
            </w:r>
          </w:p>
        </w:tc>
        <w:tc>
          <w:tcPr>
            <w:tcW w:w="568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Alcaldía Local Mártires Sec. Salud - Subred Centro Oriente, Sec. Distrital de Integración Social - Subdirección Local de Mártires,  IDIPRON, IPES, IDPYBA, ERU,MEBOG</w:t>
            </w:r>
          </w:p>
        </w:tc>
      </w:tr>
      <w:tr w:rsidR="00A0520E" w:rsidRPr="00887D4E" w:rsidTr="00A0520E">
        <w:trPr>
          <w:trHeight w:val="1590"/>
        </w:trPr>
        <w:tc>
          <w:tcPr>
            <w:tcW w:w="2060"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21.06.2022</w:t>
            </w:r>
          </w:p>
        </w:tc>
        <w:tc>
          <w:tcPr>
            <w:tcW w:w="453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Participación en la Mesa Local de Habitabilidad en Calle de la localidad de Santafe con el fin de coordinar acciones para la atención delas problemáticas identificadas en el barrio San Bernardo, en el marco de los planes parciales en desarrollo</w:t>
            </w:r>
          </w:p>
        </w:tc>
        <w:tc>
          <w:tcPr>
            <w:tcW w:w="2994"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Comunidad San Bernardo</w:t>
            </w:r>
          </w:p>
        </w:tc>
        <w:tc>
          <w:tcPr>
            <w:tcW w:w="568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Alcaldía Local Santafe, Sec. Salud - Subred Centro Oriente, Sec. Distrital de Integración Social - Subdirección Local de Santafe,  IDIPRON, IPES, IDPYBA, ERU,MEBOG</w:t>
            </w:r>
          </w:p>
        </w:tc>
      </w:tr>
      <w:tr w:rsidR="00A0520E" w:rsidRPr="00887D4E" w:rsidTr="00A0520E">
        <w:trPr>
          <w:trHeight w:val="1110"/>
        </w:trPr>
        <w:tc>
          <w:tcPr>
            <w:tcW w:w="2060"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24.06.2022</w:t>
            </w:r>
          </w:p>
        </w:tc>
        <w:tc>
          <w:tcPr>
            <w:tcW w:w="453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 xml:space="preserve">Participación en la Mesa de Acompañamiento Social a proyectos de vivienda gratuita, con el fin de coordinar acciones para la atención de las víctimas de la </w:t>
            </w:r>
            <w:r w:rsidRPr="00887D4E">
              <w:rPr>
                <w:rFonts w:ascii="Arial" w:hAnsi="Arial" w:cs="Arial"/>
                <w:sz w:val="18"/>
                <w:szCs w:val="18"/>
              </w:rPr>
              <w:lastRenderedPageBreak/>
              <w:t>violencia residentes en los proyectos</w:t>
            </w:r>
          </w:p>
        </w:tc>
        <w:tc>
          <w:tcPr>
            <w:tcW w:w="2994"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lastRenderedPageBreak/>
              <w:t>Comunidad Plaza de La Hoja</w:t>
            </w:r>
          </w:p>
        </w:tc>
        <w:tc>
          <w:tcPr>
            <w:tcW w:w="568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 xml:space="preserve">Alcaldía Local Puente Aranda, Sec. Salud - Subred Centro Occidente, Sec. Distrital de Integración Social, IDIPRON, IPES, IDPYBA, ERU, MEBOG, SDDE, SDA, SEC </w:t>
            </w:r>
            <w:r w:rsidRPr="00887D4E">
              <w:rPr>
                <w:rFonts w:ascii="Arial" w:hAnsi="Arial" w:cs="Arial"/>
                <w:sz w:val="18"/>
                <w:szCs w:val="18"/>
              </w:rPr>
              <w:lastRenderedPageBreak/>
              <w:t>GOBIERNO. SEC. SEGURIDAD Y CONVIVENCIA, ICBF</w:t>
            </w:r>
          </w:p>
        </w:tc>
      </w:tr>
      <w:tr w:rsidR="00A0520E" w:rsidRPr="00887D4E" w:rsidTr="00A0520E">
        <w:trPr>
          <w:trHeight w:val="855"/>
        </w:trPr>
        <w:tc>
          <w:tcPr>
            <w:tcW w:w="2060"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lastRenderedPageBreak/>
              <w:t>24.06.2022</w:t>
            </w:r>
          </w:p>
        </w:tc>
        <w:tc>
          <w:tcPr>
            <w:tcW w:w="453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Reuniones de articulación interinstitucional Mesa Situacional Salud COVID 19, Localidad de Bosa</w:t>
            </w:r>
          </w:p>
        </w:tc>
        <w:tc>
          <w:tcPr>
            <w:tcW w:w="2994"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Comunidad Brisas del Tintal, El Edén, El Porvenir</w:t>
            </w:r>
          </w:p>
        </w:tc>
        <w:tc>
          <w:tcPr>
            <w:tcW w:w="568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Alcaldía Local Bosa, Sec. Salud - Subred Occidente, Sec. Distrital de Integración Social - Subdirección Local de Bosa,  IDIPRON, IPES, IDPYBA, ERU, MEBOG</w:t>
            </w:r>
          </w:p>
        </w:tc>
      </w:tr>
      <w:tr w:rsidR="00A0520E" w:rsidRPr="00887D4E" w:rsidTr="00A0520E">
        <w:trPr>
          <w:trHeight w:val="1275"/>
        </w:trPr>
        <w:tc>
          <w:tcPr>
            <w:tcW w:w="2060"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28.06.2022</w:t>
            </w:r>
          </w:p>
        </w:tc>
        <w:tc>
          <w:tcPr>
            <w:tcW w:w="453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Participación en la reunión de la Comisión Local de Participación de la localidad de los Mártires, con el fin de presentar las acciones adelantadas en el marco de los 4 Planes Parciales y articular acciones con las demás entidades</w:t>
            </w:r>
          </w:p>
        </w:tc>
        <w:tc>
          <w:tcPr>
            <w:tcW w:w="2994"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Comunidad Voto Nacional - Bronx - La Estanzuela</w:t>
            </w:r>
          </w:p>
        </w:tc>
        <w:tc>
          <w:tcPr>
            <w:tcW w:w="568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Alcaldía Local Mártires, Sec. Salud - Subred Centro Oriente, Sec. Distrital de Integración Social - Subdirección Local de Mártires,  IDIPRON, IPES, IDPYBA, ERU,MEBOG</w:t>
            </w:r>
          </w:p>
        </w:tc>
      </w:tr>
      <w:tr w:rsidR="00A0520E" w:rsidRPr="00887D4E" w:rsidTr="00A0520E">
        <w:trPr>
          <w:trHeight w:val="1320"/>
        </w:trPr>
        <w:tc>
          <w:tcPr>
            <w:tcW w:w="2060" w:type="dxa"/>
            <w:noWrap/>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28.06.2022</w:t>
            </w:r>
          </w:p>
        </w:tc>
        <w:tc>
          <w:tcPr>
            <w:tcW w:w="453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Reunión presencial con la comunidad residente en la zona de intervención del Plan Parcial Calle 24, con el fin de presentar las generalidades del proyecto, el desarrollo del censo socio económico y resolver las inquietudes de los ciudadanos</w:t>
            </w:r>
          </w:p>
        </w:tc>
        <w:tc>
          <w:tcPr>
            <w:tcW w:w="2994"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Comunidad barrio Santafe</w:t>
            </w:r>
          </w:p>
        </w:tc>
        <w:tc>
          <w:tcPr>
            <w:tcW w:w="5688" w:type="dxa"/>
            <w:hideMark/>
          </w:tcPr>
          <w:p w:rsidR="00A0520E" w:rsidRPr="00887D4E" w:rsidRDefault="00A0520E" w:rsidP="00A0520E">
            <w:pPr>
              <w:jc w:val="both"/>
              <w:rPr>
                <w:rFonts w:ascii="Arial" w:hAnsi="Arial" w:cs="Arial"/>
                <w:sz w:val="18"/>
                <w:szCs w:val="18"/>
              </w:rPr>
            </w:pPr>
            <w:r w:rsidRPr="00887D4E">
              <w:rPr>
                <w:rFonts w:ascii="Arial" w:hAnsi="Arial" w:cs="Arial"/>
                <w:sz w:val="18"/>
                <w:szCs w:val="18"/>
              </w:rPr>
              <w:t>JAC Barrio Santafe, SDHT, IDPAC, ERU</w:t>
            </w:r>
          </w:p>
        </w:tc>
      </w:tr>
    </w:tbl>
    <w:p w:rsidR="00887D4E" w:rsidRDefault="00887D4E" w:rsidP="005B02C4">
      <w:pPr>
        <w:spacing w:after="0"/>
        <w:rPr>
          <w:rFonts w:ascii="Arial" w:hAnsi="Arial" w:cs="Arial"/>
        </w:rPr>
      </w:pPr>
    </w:p>
    <w:p w:rsidR="00887D4E" w:rsidRDefault="00887D4E" w:rsidP="005B02C4">
      <w:pPr>
        <w:spacing w:after="0"/>
        <w:rPr>
          <w:rFonts w:ascii="Arial" w:hAnsi="Arial" w:cs="Arial"/>
        </w:rPr>
      </w:pPr>
    </w:p>
    <w:p w:rsidR="005B02C4" w:rsidRPr="007458E0" w:rsidRDefault="005B02C4" w:rsidP="005B02C4">
      <w:pPr>
        <w:spacing w:after="0"/>
        <w:rPr>
          <w:rFonts w:ascii="Arial" w:hAnsi="Arial" w:cs="Arial"/>
        </w:rPr>
      </w:pPr>
      <w:r w:rsidRPr="007458E0">
        <w:rPr>
          <w:rFonts w:ascii="Arial" w:hAnsi="Arial" w:cs="Arial"/>
        </w:rPr>
        <w:t>Elaboró:</w:t>
      </w:r>
    </w:p>
    <w:p w:rsidR="005B02C4" w:rsidRPr="007458E0" w:rsidRDefault="005B02C4" w:rsidP="005B02C4">
      <w:pPr>
        <w:spacing w:after="0"/>
        <w:rPr>
          <w:rFonts w:ascii="Arial" w:hAnsi="Arial" w:cs="Arial"/>
          <w:b/>
        </w:rPr>
      </w:pPr>
      <w:r w:rsidRPr="007458E0">
        <w:rPr>
          <w:rFonts w:ascii="Arial" w:hAnsi="Arial" w:cs="Arial"/>
          <w:b/>
        </w:rPr>
        <w:t>Luz Nancy Castro Q.</w:t>
      </w:r>
    </w:p>
    <w:p w:rsidR="005B02C4" w:rsidRPr="00887D4E" w:rsidRDefault="005B02C4" w:rsidP="00887D4E">
      <w:pPr>
        <w:spacing w:after="0"/>
        <w:rPr>
          <w:rFonts w:ascii="Arial" w:hAnsi="Arial" w:cs="Arial"/>
        </w:rPr>
      </w:pPr>
      <w:r w:rsidRPr="007458E0">
        <w:rPr>
          <w:rFonts w:ascii="Arial" w:hAnsi="Arial" w:cs="Arial"/>
        </w:rPr>
        <w:t>Oficina de Gestión Social</w:t>
      </w:r>
    </w:p>
    <w:p w:rsidR="005B02C4" w:rsidRDefault="005B02C4" w:rsidP="005B02C4"/>
    <w:p w:rsidR="004870E2" w:rsidRDefault="004870E2"/>
    <w:sectPr w:rsidR="004870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2C4"/>
    <w:rsid w:val="001048DB"/>
    <w:rsid w:val="00477AAA"/>
    <w:rsid w:val="004870E2"/>
    <w:rsid w:val="005B02C4"/>
    <w:rsid w:val="005B3ABF"/>
    <w:rsid w:val="007458E0"/>
    <w:rsid w:val="00887D4E"/>
    <w:rsid w:val="00930C0F"/>
    <w:rsid w:val="009C0FB1"/>
    <w:rsid w:val="00A0520E"/>
    <w:rsid w:val="00B72D41"/>
    <w:rsid w:val="00C15893"/>
    <w:rsid w:val="00E5469B"/>
    <w:rsid w:val="00E7719B"/>
    <w:rsid w:val="00F669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6B6F"/>
  <w15:chartTrackingRefBased/>
  <w15:docId w15:val="{7F906C45-BE7C-4FE6-BBDE-C09E90DA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2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66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59816">
      <w:bodyDiv w:val="1"/>
      <w:marLeft w:val="0"/>
      <w:marRight w:val="0"/>
      <w:marTop w:val="0"/>
      <w:marBottom w:val="0"/>
      <w:divBdr>
        <w:top w:val="none" w:sz="0" w:space="0" w:color="auto"/>
        <w:left w:val="none" w:sz="0" w:space="0" w:color="auto"/>
        <w:bottom w:val="none" w:sz="0" w:space="0" w:color="auto"/>
        <w:right w:val="none" w:sz="0" w:space="0" w:color="auto"/>
      </w:divBdr>
    </w:div>
    <w:div w:id="670334236">
      <w:bodyDiv w:val="1"/>
      <w:marLeft w:val="0"/>
      <w:marRight w:val="0"/>
      <w:marTop w:val="0"/>
      <w:marBottom w:val="0"/>
      <w:divBdr>
        <w:top w:val="none" w:sz="0" w:space="0" w:color="auto"/>
        <w:left w:val="none" w:sz="0" w:space="0" w:color="auto"/>
        <w:bottom w:val="none" w:sz="0" w:space="0" w:color="auto"/>
        <w:right w:val="none" w:sz="0" w:space="0" w:color="auto"/>
      </w:divBdr>
      <w:divsChild>
        <w:div w:id="1920089845">
          <w:marLeft w:val="0"/>
          <w:marRight w:val="0"/>
          <w:marTop w:val="0"/>
          <w:marBottom w:val="0"/>
          <w:divBdr>
            <w:top w:val="none" w:sz="0" w:space="0" w:color="auto"/>
            <w:left w:val="none" w:sz="0" w:space="0" w:color="auto"/>
            <w:bottom w:val="none" w:sz="0" w:space="0" w:color="auto"/>
            <w:right w:val="none" w:sz="0" w:space="0" w:color="auto"/>
          </w:divBdr>
        </w:div>
      </w:divsChild>
    </w:div>
    <w:div w:id="960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972</Words>
  <Characters>5352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mzambranop</cp:lastModifiedBy>
  <cp:revision>3</cp:revision>
  <dcterms:created xsi:type="dcterms:W3CDTF">2022-07-07T17:01:00Z</dcterms:created>
  <dcterms:modified xsi:type="dcterms:W3CDTF">2022-07-07T17:02:00Z</dcterms:modified>
</cp:coreProperties>
</file>