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E7" w:rsidRPr="008856DE" w:rsidRDefault="00B771E7" w:rsidP="00B771E7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bookmarkStart w:id="0" w:name="_GoBack"/>
      <w:bookmarkEnd w:id="0"/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C41B46">
        <w:rPr>
          <w:rFonts w:ascii="Arial" w:eastAsia="Times New Roman" w:hAnsi="Arial" w:cs="Arial"/>
          <w:b/>
          <w:bCs/>
          <w:color w:val="000000"/>
          <w:lang w:eastAsia="es-CO"/>
        </w:rPr>
        <w:t>ATENCIÓN A POBLACIÓN VULNERABLE</w:t>
      </w:r>
    </w:p>
    <w:p w:rsidR="00B771E7" w:rsidRDefault="00B771E7" w:rsidP="00B771E7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B771E7" w:rsidRPr="00B771E7" w:rsidRDefault="0069552F" w:rsidP="00B771E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</w:t>
      </w:r>
      <w:r w:rsidR="00B771E7" w:rsidRPr="00B771E7">
        <w:rPr>
          <w:rFonts w:ascii="Arial" w:hAnsi="Arial" w:cs="Arial"/>
          <w:b/>
        </w:rPr>
        <w:t>O 2022</w:t>
      </w: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Pr="008856DE" w:rsidRDefault="00B771E7" w:rsidP="00B771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B771E7" w:rsidRPr="008856DE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9"/>
        <w:gridCol w:w="2666"/>
        <w:gridCol w:w="1494"/>
        <w:gridCol w:w="3319"/>
      </w:tblGrid>
      <w:tr w:rsidR="000719FE" w:rsidRPr="000719FE" w:rsidTr="000719FE">
        <w:trPr>
          <w:trHeight w:val="330"/>
        </w:trPr>
        <w:tc>
          <w:tcPr>
            <w:tcW w:w="2060" w:type="dxa"/>
            <w:vMerge w:val="restart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719FE" w:rsidRPr="000719FE" w:rsidTr="000719FE">
              <w:trPr>
                <w:trHeight w:val="273"/>
                <w:tblCellSpacing w:w="0" w:type="dxa"/>
              </w:trPr>
              <w:tc>
                <w:tcPr>
                  <w:tcW w:w="20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0719FE" w:rsidRPr="000719FE" w:rsidRDefault="000719FE" w:rsidP="000719FE">
                  <w:pPr>
                    <w:spacing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719FE">
                    <w:rPr>
                      <w:rFonts w:ascii="Arial" w:hAnsi="Arial" w:cs="Arial"/>
                      <w:noProof/>
                      <w:sz w:val="16"/>
                      <w:szCs w:val="16"/>
                      <w:lang w:eastAsia="es-CO"/>
                    </w:rPr>
                    <w:drawing>
                      <wp:anchor distT="0" distB="0" distL="114300" distR="114300" simplePos="0" relativeHeight="251659264" behindDoc="0" locked="0" layoutInCell="1" allowOverlap="1" wp14:anchorId="29145370" wp14:editId="0BD1C509">
                        <wp:simplePos x="0" y="0"/>
                        <wp:positionH relativeFrom="column">
                          <wp:posOffset>3810</wp:posOffset>
                        </wp:positionH>
                        <wp:positionV relativeFrom="paragraph">
                          <wp:posOffset>24130</wp:posOffset>
                        </wp:positionV>
                        <wp:extent cx="685800" cy="257175"/>
                        <wp:effectExtent l="0" t="0" r="0" b="9525"/>
                        <wp:wrapNone/>
                        <wp:docPr id="2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719F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0719FE" w:rsidRPr="000719FE" w:rsidTr="000719FE">
              <w:trPr>
                <w:trHeight w:val="273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719FE" w:rsidRPr="000719FE" w:rsidRDefault="000719FE" w:rsidP="000719FE">
                  <w:pPr>
                    <w:spacing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0" w:type="dxa"/>
            <w:gridSpan w:val="3"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OFICINA DE GESTION SOCIAL - ERU</w:t>
            </w:r>
          </w:p>
        </w:tc>
      </w:tr>
      <w:tr w:rsidR="000719FE" w:rsidRPr="000719FE" w:rsidTr="000719FE">
        <w:trPr>
          <w:trHeight w:val="405"/>
        </w:trPr>
        <w:tc>
          <w:tcPr>
            <w:tcW w:w="2060" w:type="dxa"/>
            <w:vMerge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0" w:type="dxa"/>
            <w:gridSpan w:val="3"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REGISTRO ACCIONES GESTION INTERINSTITUCIONAL</w:t>
            </w:r>
          </w:p>
        </w:tc>
      </w:tr>
      <w:tr w:rsidR="000719FE" w:rsidRPr="000719FE" w:rsidTr="000719FE">
        <w:trPr>
          <w:trHeight w:val="360"/>
        </w:trPr>
        <w:tc>
          <w:tcPr>
            <w:tcW w:w="2060" w:type="dxa"/>
            <w:vMerge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0" w:type="dxa"/>
            <w:gridSpan w:val="3"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MARZO 2022</w:t>
            </w:r>
          </w:p>
        </w:tc>
      </w:tr>
      <w:tr w:rsidR="000719FE" w:rsidRPr="000719FE" w:rsidTr="000719FE">
        <w:trPr>
          <w:trHeight w:val="304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4538" w:type="dxa"/>
            <w:noWrap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2471" w:type="dxa"/>
            <w:noWrap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BENEFICIARIOS</w:t>
            </w:r>
          </w:p>
        </w:tc>
        <w:tc>
          <w:tcPr>
            <w:tcW w:w="5691" w:type="dxa"/>
            <w:noWrap/>
            <w:hideMark/>
          </w:tcPr>
          <w:p w:rsidR="000719FE" w:rsidRPr="000719FE" w:rsidRDefault="000719FE" w:rsidP="00071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19FE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04.03.2022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interinstitucional revisión situación mujeres que prestan servicios sexuales pagados en el sector del barrio San Bernardo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Mujeres ASP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Sec.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9FE">
              <w:rPr>
                <w:rFonts w:ascii="Arial" w:hAnsi="Arial" w:cs="Arial"/>
                <w:sz w:val="16"/>
                <w:szCs w:val="16"/>
              </w:rPr>
              <w:t>Mujer, MEBOG, Sec. Distrital de Seguridad y Convivencia, Alcaldía Local de Santafe, Sec. De Gobierno, Sec. Distrital de Integración Social - Subdirección local de Santafe, Secretaría de Salud- Subred Centro Oriente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08.03.2022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Conmemoración Día de la Mujer, Parque principal Barrio San Bernardo, a cargo de la Alcaldía local de Santafe en articulación con varias entidades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Sec.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9FE">
              <w:rPr>
                <w:rFonts w:ascii="Arial" w:hAnsi="Arial" w:cs="Arial"/>
                <w:sz w:val="16"/>
                <w:szCs w:val="16"/>
              </w:rPr>
              <w:t>Mujer, MEBOG, Sec. Distrital de Seguridad y Convivencia, Alcaldía Local de Santafe, Sec. De Gobierno, IDPYBA, Sec. Distrital de Integración Social - Subdirección local de Santafe, Secretaría de Salud- Subred Centro Oriente</w:t>
            </w:r>
          </w:p>
        </w:tc>
      </w:tr>
      <w:tr w:rsidR="000719FE" w:rsidRPr="000719FE" w:rsidTr="000719FE">
        <w:trPr>
          <w:trHeight w:val="960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14.03.2022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de articulación interinstitucional Mesa Situacional Salud COVID 19, Localidad de Mártires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Voto Nacional - Bronx-  La Estanzuela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0719FE" w:rsidRPr="000719FE" w:rsidTr="000719FE">
        <w:trPr>
          <w:trHeight w:val="990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15.03.2022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de articulación interinstitucional Mesa Situacional Salud COVID 19, Localidad de Santafe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0719FE" w:rsidRPr="000719FE" w:rsidTr="000719FE">
        <w:trPr>
          <w:trHeight w:val="5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17.03.2022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CHSJD - Comunidad San Bernardo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IDPC, Min Cultura, SDS, ERU</w:t>
            </w:r>
          </w:p>
        </w:tc>
      </w:tr>
      <w:tr w:rsidR="000719FE" w:rsidRPr="000719FE" w:rsidTr="000719FE">
        <w:trPr>
          <w:trHeight w:val="73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18.03.2022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Recorrido interinstitucional Usme Tres Quebradas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Veredas El Uval, La Requilina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 xml:space="preserve">Alcaldía Local de Usme, SDHT, SDP, ERU, SDA, IDPAC, 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23.03.2022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de articulación interinstitucional Alcaldía Local de Mártires en el marco del inicio de obra para la construcción de la sede de la Alcaldía local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Voto Nacional y la Estanzuela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de Mártires, ERU</w:t>
            </w:r>
          </w:p>
        </w:tc>
      </w:tr>
      <w:tr w:rsidR="000719FE" w:rsidRPr="000719FE" w:rsidTr="000719FE">
        <w:trPr>
          <w:trHeight w:val="780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lastRenderedPageBreak/>
              <w:t>23.03.2022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Jornada de recolección de residuos en el polígono de intervención del Plan Parcial San Bernardo Tercer Milenio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UAESP, PROMOAMBIENTAL, ERU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23.03.2022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de articulación interinstitucional, en el marco de los Planes parciales desarrollados en la localidad de los Mártires, para el desarrollo de procesos de participación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Voto Nacional y la Estanzuela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IDPAC, ERU</w:t>
            </w:r>
          </w:p>
        </w:tc>
      </w:tr>
      <w:tr w:rsidR="000719FE" w:rsidRPr="000719FE" w:rsidTr="000719FE">
        <w:trPr>
          <w:trHeight w:val="97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26.03.2022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Comunidad del barrio San Bernardo para presentar las generalidades del Plan Parcial Centro San Bernardo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5C275C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</w:t>
            </w:r>
            <w:r w:rsidR="000719FE" w:rsidRPr="000719FE">
              <w:rPr>
                <w:rFonts w:ascii="Arial" w:hAnsi="Arial" w:cs="Arial"/>
                <w:sz w:val="16"/>
                <w:szCs w:val="16"/>
              </w:rPr>
              <w:t xml:space="preserve"> local de Santafe, Veeduría Distrital, JAC, personas residentes en el barrio San Bernardo, Subgerencia Urbana y Oficina de Gestión Social ERU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28.03.2022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de articulación interinstitucional  con el equipo de la Alcaldía local, en el marco de los Planes parciales desarrollados en la localidad de los Mártires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Voto Nacional y la Estanzuela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de Mártires, ERU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29.03.2022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Reunión Comunidad del barrio San Bernardo Plan Parcial Centro San Bernardo con el fin de plantear los temas de las mesas de trabajo que la comunidad solicita puedan ser concretados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de Santafe, Veeduría Distrital, JAC, personas residentes en el barrio San Bernardo, Subgerencia Urbana y Oficina de Gestión Social ERU</w:t>
            </w:r>
          </w:p>
        </w:tc>
      </w:tr>
      <w:tr w:rsidR="000719FE" w:rsidRPr="000719FE" w:rsidTr="000719FE">
        <w:trPr>
          <w:trHeight w:val="112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29.03.2022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Jornada Interinstitucional para el abordaje de la población habitante de calle y el levantamiento de cambuches Calle 6 con Cra 10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Santafe, Sec. Salud - Subred Centro Oriente, Sec. Distrital de Integración Social - Subdirección Local de Santafe,  IDIPRON, IDPYBA, ERU, MEBOG</w:t>
            </w:r>
          </w:p>
        </w:tc>
      </w:tr>
      <w:tr w:rsidR="000719FE" w:rsidRPr="000719FE" w:rsidTr="000719FE">
        <w:trPr>
          <w:trHeight w:val="885"/>
        </w:trPr>
        <w:tc>
          <w:tcPr>
            <w:tcW w:w="2060" w:type="dxa"/>
            <w:noWrap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30.03.2022</w:t>
            </w:r>
          </w:p>
        </w:tc>
        <w:tc>
          <w:tcPr>
            <w:tcW w:w="4538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Articulación interinstitucional en la Mesa Local Habitabilidad en Calle Santafe</w:t>
            </w:r>
          </w:p>
        </w:tc>
        <w:tc>
          <w:tcPr>
            <w:tcW w:w="247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Comunidad San Bernardo</w:t>
            </w:r>
          </w:p>
        </w:tc>
        <w:tc>
          <w:tcPr>
            <w:tcW w:w="5691" w:type="dxa"/>
            <w:hideMark/>
          </w:tcPr>
          <w:p w:rsidR="000719FE" w:rsidRPr="000719FE" w:rsidRDefault="000719FE" w:rsidP="0007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9FE">
              <w:rPr>
                <w:rFonts w:ascii="Arial" w:hAnsi="Arial" w:cs="Arial"/>
                <w:sz w:val="16"/>
                <w:szCs w:val="16"/>
              </w:rPr>
              <w:t>Alcaldía Local Santafe, Sec. Salud - Subred Centro Oriente, Sec. Distrital de Integración Social - Subdirección Local de Santafe,  IDIPRON, IDPYBA, ERU, MEBOG</w:t>
            </w:r>
          </w:p>
        </w:tc>
      </w:tr>
    </w:tbl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Pr="00525A29" w:rsidRDefault="00B771E7" w:rsidP="00B771E7">
      <w:pPr>
        <w:spacing w:after="0"/>
        <w:rPr>
          <w:rFonts w:ascii="Arial" w:hAnsi="Arial" w:cs="Arial"/>
        </w:rPr>
      </w:pPr>
      <w:r w:rsidRPr="00525A29">
        <w:rPr>
          <w:rFonts w:ascii="Arial" w:hAnsi="Arial" w:cs="Arial"/>
        </w:rPr>
        <w:t>Elaboró:</w:t>
      </w:r>
    </w:p>
    <w:p w:rsidR="00B771E7" w:rsidRPr="00525A29" w:rsidRDefault="00B771E7" w:rsidP="00B771E7">
      <w:pPr>
        <w:spacing w:after="0"/>
        <w:rPr>
          <w:rFonts w:ascii="Arial" w:hAnsi="Arial" w:cs="Arial"/>
          <w:b/>
        </w:rPr>
      </w:pPr>
      <w:r w:rsidRPr="00525A29">
        <w:rPr>
          <w:rFonts w:ascii="Arial" w:hAnsi="Arial" w:cs="Arial"/>
          <w:b/>
        </w:rPr>
        <w:t>Luz Nancy Castro Q.</w:t>
      </w:r>
    </w:p>
    <w:p w:rsidR="00B771E7" w:rsidRPr="00525A29" w:rsidRDefault="00B771E7" w:rsidP="00B771E7">
      <w:pPr>
        <w:spacing w:after="0"/>
        <w:rPr>
          <w:rFonts w:ascii="Arial" w:hAnsi="Arial" w:cs="Arial"/>
        </w:rPr>
      </w:pPr>
      <w:r w:rsidRPr="00525A29">
        <w:rPr>
          <w:rFonts w:ascii="Arial" w:hAnsi="Arial" w:cs="Arial"/>
        </w:rPr>
        <w:t>Oficina de Gestión Social</w:t>
      </w:r>
    </w:p>
    <w:p w:rsidR="00B771E7" w:rsidRDefault="00B771E7" w:rsidP="00B771E7"/>
    <w:p w:rsidR="004870E2" w:rsidRDefault="004870E2"/>
    <w:sectPr w:rsidR="00487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E7"/>
    <w:rsid w:val="0004030D"/>
    <w:rsid w:val="000719FE"/>
    <w:rsid w:val="001048DB"/>
    <w:rsid w:val="004612A9"/>
    <w:rsid w:val="004870E2"/>
    <w:rsid w:val="00525A29"/>
    <w:rsid w:val="005C275C"/>
    <w:rsid w:val="0069552F"/>
    <w:rsid w:val="00B771E7"/>
    <w:rsid w:val="00C4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F716-3F0C-4C2F-B43B-A72AA95A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1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2022-06-06T13:47:00Z</dcterms:created>
  <dcterms:modified xsi:type="dcterms:W3CDTF">2022-06-06T13:47:00Z</dcterms:modified>
</cp:coreProperties>
</file>